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5" w:rsidRDefault="00884255" w:rsidP="00884255">
      <w:pPr>
        <w:ind w:firstLine="708"/>
        <w:rPr>
          <w:rFonts w:cs="Arial"/>
          <w:b/>
          <w:bCs/>
        </w:rPr>
      </w:pPr>
      <w:r>
        <w:rPr>
          <w:rFonts w:cs="Arial"/>
          <w:b/>
          <w:bCs/>
        </w:rPr>
        <w:t xml:space="preserve"> </w:t>
      </w:r>
    </w:p>
    <w:p w:rsidR="00884255" w:rsidRDefault="00884255" w:rsidP="00884255"/>
    <w:p w:rsidR="00884255" w:rsidRDefault="00884255" w:rsidP="00884255">
      <w:pPr>
        <w:jc w:val="center"/>
        <w:rPr>
          <w:rFonts w:cs="Arial"/>
          <w:b/>
          <w:szCs w:val="22"/>
        </w:rPr>
      </w:pPr>
      <w:r w:rsidRPr="00D47FBD">
        <w:rPr>
          <w:rFonts w:cs="Arial"/>
          <w:b/>
          <w:szCs w:val="22"/>
        </w:rPr>
        <w:t xml:space="preserve">Verslag </w:t>
      </w:r>
      <w:r>
        <w:rPr>
          <w:rFonts w:cs="Arial"/>
          <w:b/>
          <w:szCs w:val="22"/>
        </w:rPr>
        <w:t xml:space="preserve">Kwartaaloverleg met de Gemeente </w:t>
      </w:r>
    </w:p>
    <w:p w:rsidR="00884255" w:rsidRPr="0046733C" w:rsidRDefault="00884255" w:rsidP="00884255">
      <w:pPr>
        <w:jc w:val="center"/>
        <w:rPr>
          <w:rFonts w:cs="Arial"/>
          <w:szCs w:val="22"/>
        </w:rPr>
      </w:pPr>
      <w:r w:rsidRPr="00D47FBD">
        <w:rPr>
          <w:rFonts w:cs="Arial"/>
          <w:b/>
          <w:szCs w:val="22"/>
        </w:rPr>
        <w:t xml:space="preserve">gehouden op </w:t>
      </w:r>
      <w:r w:rsidR="00443689">
        <w:rPr>
          <w:rFonts w:cs="Arial"/>
          <w:b/>
          <w:szCs w:val="22"/>
        </w:rPr>
        <w:t xml:space="preserve"> </w:t>
      </w:r>
      <w:r w:rsidR="00AF5BFE">
        <w:rPr>
          <w:rFonts w:cs="Arial"/>
          <w:b/>
          <w:szCs w:val="22"/>
        </w:rPr>
        <w:t>9</w:t>
      </w:r>
      <w:r w:rsidR="006275EE">
        <w:rPr>
          <w:rFonts w:cs="Arial"/>
          <w:b/>
          <w:szCs w:val="22"/>
        </w:rPr>
        <w:t xml:space="preserve"> </w:t>
      </w:r>
      <w:r w:rsidR="00AF5BFE">
        <w:rPr>
          <w:rFonts w:cs="Arial"/>
          <w:b/>
          <w:szCs w:val="22"/>
        </w:rPr>
        <w:t>september</w:t>
      </w:r>
      <w:r>
        <w:rPr>
          <w:rFonts w:cs="Arial"/>
          <w:b/>
          <w:szCs w:val="22"/>
        </w:rPr>
        <w:t xml:space="preserve"> 201</w:t>
      </w:r>
      <w:r w:rsidR="00820852">
        <w:rPr>
          <w:rFonts w:cs="Arial"/>
          <w:b/>
          <w:szCs w:val="22"/>
        </w:rPr>
        <w:t>5</w:t>
      </w:r>
    </w:p>
    <w:p w:rsidR="00884255" w:rsidRPr="0046733C" w:rsidRDefault="00E378EE" w:rsidP="00884255">
      <w:pPr>
        <w:pStyle w:val="Koptekst"/>
        <w:tabs>
          <w:tab w:val="clear" w:pos="4536"/>
          <w:tab w:val="clear" w:pos="9072"/>
        </w:tabs>
        <w:rPr>
          <w:rFonts w:cs="Arial"/>
          <w:szCs w:val="22"/>
        </w:rPr>
      </w:pPr>
      <w:r>
        <w:rPr>
          <w:rFonts w:cs="Arial"/>
          <w:szCs w:val="22"/>
        </w:rPr>
        <w:t xml:space="preserve">                                             </w:t>
      </w:r>
      <w:r w:rsidR="000809EF">
        <w:rPr>
          <w:rFonts w:cs="Arial"/>
          <w:szCs w:val="22"/>
        </w:rPr>
        <w:t xml:space="preserve">                   </w:t>
      </w:r>
      <w:r>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Mevr. J. Nieboer (wethouder), dhr. M. Vroom </w:t>
      </w:r>
    </w:p>
    <w:p w:rsidR="00884255" w:rsidRDefault="00884255" w:rsidP="00884255">
      <w:pPr>
        <w:rPr>
          <w:rFonts w:cs="Arial"/>
          <w:szCs w:val="22"/>
        </w:rPr>
      </w:pPr>
      <w:r>
        <w:rPr>
          <w:rFonts w:cs="Arial"/>
          <w:szCs w:val="22"/>
        </w:rPr>
        <w:t xml:space="preserve">                   (wethouder</w:t>
      </w:r>
      <w:r w:rsidRPr="00BA24DF">
        <w:rPr>
          <w:rFonts w:cs="Arial"/>
          <w:szCs w:val="22"/>
        </w:rPr>
        <w:t xml:space="preserve">), </w:t>
      </w:r>
      <w:r w:rsidR="006275EE" w:rsidRPr="00BA24DF">
        <w:rPr>
          <w:rFonts w:cs="Arial"/>
          <w:szCs w:val="22"/>
        </w:rPr>
        <w:t>dhr. R. Smit</w:t>
      </w:r>
      <w:r w:rsidR="006275EE">
        <w:rPr>
          <w:rFonts w:cs="Arial"/>
          <w:szCs w:val="22"/>
        </w:rPr>
        <w:t xml:space="preserve"> en </w:t>
      </w:r>
      <w:r>
        <w:rPr>
          <w:rFonts w:cs="Arial"/>
          <w:szCs w:val="22"/>
        </w:rPr>
        <w:t>dhr. J. Visser.</w:t>
      </w:r>
    </w:p>
    <w:p w:rsidR="00884255" w:rsidRDefault="00884255" w:rsidP="00884255">
      <w:pPr>
        <w:rPr>
          <w:rFonts w:cs="Arial"/>
          <w:szCs w:val="22"/>
        </w:rPr>
      </w:pPr>
      <w:r>
        <w:rPr>
          <w:rFonts w:cs="Arial"/>
          <w:szCs w:val="22"/>
        </w:rPr>
        <w:t xml:space="preserve">                   Namens PSW/CR: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884255" w:rsidRDefault="00884255" w:rsidP="00860FAD">
      <w:pPr>
        <w:pStyle w:val="Lijstalinea"/>
        <w:ind w:left="360"/>
        <w:rPr>
          <w:rFonts w:ascii="Arial" w:hAnsi="Arial" w:cs="Arial"/>
          <w:b/>
          <w:bCs/>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884255" w:rsidRDefault="00884255" w:rsidP="00884255">
      <w:pPr>
        <w:rPr>
          <w:rFonts w:cs="Arial"/>
          <w:szCs w:val="22"/>
        </w:rPr>
      </w:pPr>
      <w:r>
        <w:rPr>
          <w:rFonts w:cs="Arial"/>
          <w:szCs w:val="22"/>
        </w:rPr>
        <w:t>Dhr. Vroom o</w:t>
      </w:r>
      <w:r w:rsidRPr="0046733C">
        <w:rPr>
          <w:rFonts w:cs="Arial"/>
          <w:szCs w:val="22"/>
        </w:rPr>
        <w:t xml:space="preserve">pent om </w:t>
      </w:r>
      <w:r>
        <w:rPr>
          <w:rFonts w:cs="Arial"/>
          <w:szCs w:val="22"/>
        </w:rPr>
        <w:t>1</w:t>
      </w:r>
      <w:r w:rsidR="00443689">
        <w:rPr>
          <w:rFonts w:cs="Arial"/>
          <w:szCs w:val="22"/>
        </w:rPr>
        <w:t>1</w:t>
      </w:r>
      <w:r>
        <w:rPr>
          <w:rFonts w:cs="Arial"/>
          <w:szCs w:val="22"/>
        </w:rPr>
        <w:t xml:space="preserve">.00 </w:t>
      </w:r>
      <w:r w:rsidRPr="0046733C">
        <w:rPr>
          <w:rFonts w:cs="Arial"/>
          <w:szCs w:val="22"/>
        </w:rPr>
        <w:t xml:space="preserve">uur </w:t>
      </w:r>
      <w:r>
        <w:rPr>
          <w:rFonts w:cs="Arial"/>
          <w:szCs w:val="22"/>
        </w:rPr>
        <w:t>het overleg</w:t>
      </w:r>
      <w:r w:rsidRPr="0046733C">
        <w:rPr>
          <w:rFonts w:cs="Arial"/>
          <w:szCs w:val="22"/>
        </w:rPr>
        <w:t xml:space="preserve"> en heet </w:t>
      </w:r>
      <w:r>
        <w:rPr>
          <w:rFonts w:cs="Arial"/>
          <w:szCs w:val="22"/>
        </w:rPr>
        <w:t xml:space="preserve">de </w:t>
      </w:r>
      <w:r w:rsidRPr="0046733C">
        <w:rPr>
          <w:rFonts w:cs="Arial"/>
          <w:szCs w:val="22"/>
        </w:rPr>
        <w:t>aanwezigen welkom</w:t>
      </w:r>
      <w:r>
        <w:rPr>
          <w:rFonts w:cs="Arial"/>
          <w:szCs w:val="22"/>
        </w:rPr>
        <w:t xml:space="preserve">. </w:t>
      </w:r>
    </w:p>
    <w:p w:rsidR="006275EE" w:rsidRDefault="006275EE" w:rsidP="00884255">
      <w:pPr>
        <w:rPr>
          <w:rFonts w:cs="Arial"/>
          <w:b/>
          <w:bCs/>
          <w:sz w:val="24"/>
        </w:rPr>
      </w:pPr>
    </w:p>
    <w:p w:rsidR="00884255" w:rsidRDefault="00884255" w:rsidP="00884255">
      <w:pPr>
        <w:rPr>
          <w:rFonts w:cs="Arial"/>
          <w:b/>
          <w:bCs/>
          <w:sz w:val="24"/>
        </w:rPr>
      </w:pPr>
      <w:r>
        <w:rPr>
          <w:rFonts w:cs="Arial"/>
          <w:b/>
          <w:bCs/>
          <w:sz w:val="24"/>
        </w:rPr>
        <w:t xml:space="preserve">2. Verslag Kwartaaloverleg </w:t>
      </w:r>
      <w:r w:rsidR="006275EE">
        <w:rPr>
          <w:rFonts w:cs="Arial"/>
          <w:b/>
          <w:bCs/>
          <w:sz w:val="24"/>
        </w:rPr>
        <w:t>1</w:t>
      </w:r>
      <w:r w:rsidR="00EB026D">
        <w:rPr>
          <w:rFonts w:cs="Arial"/>
          <w:b/>
          <w:bCs/>
          <w:sz w:val="24"/>
        </w:rPr>
        <w:t>0</w:t>
      </w:r>
      <w:r>
        <w:rPr>
          <w:rFonts w:cs="Arial"/>
          <w:b/>
          <w:bCs/>
          <w:sz w:val="24"/>
        </w:rPr>
        <w:t xml:space="preserve"> </w:t>
      </w:r>
      <w:r w:rsidR="00EB026D">
        <w:rPr>
          <w:rFonts w:cs="Arial"/>
          <w:b/>
          <w:bCs/>
          <w:sz w:val="24"/>
        </w:rPr>
        <w:t>juni</w:t>
      </w:r>
      <w:r>
        <w:rPr>
          <w:rFonts w:cs="Arial"/>
          <w:b/>
          <w:bCs/>
          <w:sz w:val="24"/>
        </w:rPr>
        <w:t xml:space="preserve"> </w:t>
      </w:r>
      <w:proofErr w:type="spellStart"/>
      <w:r>
        <w:rPr>
          <w:rFonts w:cs="Arial"/>
          <w:b/>
          <w:bCs/>
          <w:sz w:val="24"/>
        </w:rPr>
        <w:t>j.l</w:t>
      </w:r>
      <w:proofErr w:type="spellEnd"/>
      <w:r>
        <w:rPr>
          <w:rFonts w:cs="Arial"/>
          <w:b/>
          <w:bCs/>
          <w:sz w:val="24"/>
        </w:rPr>
        <w:t>.</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sidR="00967888">
        <w:rPr>
          <w:rFonts w:cs="Arial"/>
          <w:bCs/>
          <w:szCs w:val="22"/>
        </w:rPr>
        <w:t>, onder dankzegging aan de verslaglegger.</w:t>
      </w:r>
    </w:p>
    <w:p w:rsidR="00AF5BFE" w:rsidRDefault="00AF5BFE" w:rsidP="00884255">
      <w:pPr>
        <w:rPr>
          <w:rFonts w:cs="Arial"/>
          <w:bCs/>
          <w:szCs w:val="22"/>
        </w:rPr>
      </w:pPr>
    </w:p>
    <w:p w:rsidR="00AF5BFE" w:rsidRDefault="00AF5BFE" w:rsidP="00884255">
      <w:pPr>
        <w:rPr>
          <w:rFonts w:cs="Arial"/>
          <w:bCs/>
          <w:szCs w:val="22"/>
        </w:rPr>
      </w:pPr>
      <w:r w:rsidRPr="00D824BA">
        <w:rPr>
          <w:rFonts w:cs="Arial"/>
          <w:bCs/>
          <w:szCs w:val="22"/>
        </w:rPr>
        <w:t>N.</w:t>
      </w:r>
      <w:r w:rsidR="00F214B8" w:rsidRPr="00D824BA">
        <w:rPr>
          <w:rFonts w:cs="Arial"/>
          <w:bCs/>
          <w:szCs w:val="22"/>
        </w:rPr>
        <w:t xml:space="preserve">a.v. het verslag </w:t>
      </w:r>
      <w:r w:rsidR="00F214B8">
        <w:rPr>
          <w:rFonts w:cs="Arial"/>
          <w:bCs/>
          <w:szCs w:val="22"/>
        </w:rPr>
        <w:t>informeert dhr. Lont of er inmiddels meer middelen voor Beschut Werk beschikbaar zijn gekomen. Dit blijkt niet het geval.</w:t>
      </w:r>
    </w:p>
    <w:p w:rsidR="00572A82" w:rsidRDefault="00572A82" w:rsidP="00884255">
      <w:pPr>
        <w:rPr>
          <w:rFonts w:cs="Arial"/>
          <w:bCs/>
          <w:szCs w:val="22"/>
        </w:rPr>
      </w:pPr>
    </w:p>
    <w:p w:rsidR="00884255" w:rsidRDefault="00884255" w:rsidP="00884255">
      <w:pPr>
        <w:rPr>
          <w:rFonts w:cs="Arial"/>
          <w:bCs/>
          <w:szCs w:val="22"/>
        </w:rPr>
      </w:pPr>
    </w:p>
    <w:p w:rsidR="00884255" w:rsidRDefault="00884255" w:rsidP="00884255">
      <w:pPr>
        <w:rPr>
          <w:b/>
          <w:sz w:val="24"/>
        </w:rPr>
      </w:pPr>
      <w:r w:rsidRPr="00E3299E">
        <w:rPr>
          <w:b/>
          <w:sz w:val="24"/>
        </w:rPr>
        <w:t>3. Minimabeleid</w:t>
      </w:r>
    </w:p>
    <w:p w:rsidR="00884255" w:rsidRDefault="00884255" w:rsidP="00884255">
      <w:pPr>
        <w:rPr>
          <w:rFonts w:cs="Arial"/>
          <w:bCs/>
        </w:rPr>
      </w:pPr>
      <w:r w:rsidRPr="00E3299E">
        <w:rPr>
          <w:b/>
          <w:bCs/>
          <w:sz w:val="24"/>
        </w:rPr>
        <w:tab/>
      </w:r>
    </w:p>
    <w:p w:rsidR="00884255" w:rsidRPr="00102660" w:rsidRDefault="00207D90" w:rsidP="00884255">
      <w:pPr>
        <w:rPr>
          <w:rFonts w:cs="Arial"/>
          <w:bCs/>
          <w:u w:val="single"/>
        </w:rPr>
      </w:pPr>
      <w:r w:rsidRPr="00102660">
        <w:rPr>
          <w:rFonts w:cs="Arial"/>
          <w:bCs/>
          <w:u w:val="single"/>
        </w:rPr>
        <w:t xml:space="preserve">Herziening minimabeleid </w:t>
      </w:r>
    </w:p>
    <w:p w:rsidR="00F214B8" w:rsidRDefault="00F214B8" w:rsidP="00F214B8">
      <w:pPr>
        <w:rPr>
          <w:rFonts w:cs="Arial"/>
          <w:bCs/>
        </w:rPr>
      </w:pPr>
      <w:r>
        <w:rPr>
          <w:rFonts w:cs="Arial"/>
          <w:bCs/>
        </w:rPr>
        <w:t>Tijdens de werkconferentie eind september zal ook over</w:t>
      </w:r>
      <w:r w:rsidR="00E457DC">
        <w:rPr>
          <w:rFonts w:cs="Arial"/>
          <w:bCs/>
        </w:rPr>
        <w:t xml:space="preserve"> armoede</w:t>
      </w:r>
      <w:r>
        <w:rPr>
          <w:rFonts w:cs="Arial"/>
          <w:bCs/>
        </w:rPr>
        <w:t>preventie gesproken worden, alsmede over sociale armoede. PSW heeft drie aanvullende punten voorgesteld.</w:t>
      </w:r>
    </w:p>
    <w:p w:rsidR="00660409" w:rsidRDefault="00F214B8" w:rsidP="00F214B8">
      <w:pPr>
        <w:rPr>
          <w:rFonts w:cs="Arial"/>
          <w:bCs/>
        </w:rPr>
      </w:pPr>
      <w:r>
        <w:rPr>
          <w:rFonts w:cs="Arial"/>
          <w:bCs/>
        </w:rPr>
        <w:t>PSW vraagt om een gesprek op ambtelijk niveau na de conferentie teneinde verduidelijking te krijgen over de manier waarop door de Gemeente met de gemaakte suggesties zal worden omgegaan, c.q. hoe deze nader worden uitgewerkt. De Gemeente gaat akkoord met dit verzoek.</w:t>
      </w:r>
    </w:p>
    <w:p w:rsidR="00102660" w:rsidRDefault="00102660" w:rsidP="00F214B8">
      <w:pPr>
        <w:rPr>
          <w:rFonts w:cs="Arial"/>
          <w:bCs/>
        </w:rPr>
      </w:pPr>
      <w:r>
        <w:rPr>
          <w:rFonts w:cs="Arial"/>
          <w:bCs/>
        </w:rPr>
        <w:t xml:space="preserve">PSW bepleit een tijdige publicatie van het structurele meerjaren minimabeleidsplan, d.w.z. </w:t>
      </w:r>
      <w:proofErr w:type="spellStart"/>
      <w:r>
        <w:rPr>
          <w:rFonts w:cs="Arial"/>
          <w:bCs/>
        </w:rPr>
        <w:t>vòòr</w:t>
      </w:r>
      <w:proofErr w:type="spellEnd"/>
      <w:r>
        <w:rPr>
          <w:rFonts w:cs="Arial"/>
          <w:bCs/>
        </w:rPr>
        <w:t xml:space="preserve"> 2016. De Gemeente zal PSW op de hoogte houden van de ontwikkelingen.</w:t>
      </w:r>
    </w:p>
    <w:p w:rsidR="00102660" w:rsidRDefault="00102660" w:rsidP="00F214B8">
      <w:pPr>
        <w:rPr>
          <w:rFonts w:cs="Arial"/>
          <w:bCs/>
        </w:rPr>
      </w:pPr>
    </w:p>
    <w:p w:rsidR="00F214B8" w:rsidRDefault="00102660" w:rsidP="00F214B8">
      <w:pPr>
        <w:rPr>
          <w:rFonts w:cs="Arial"/>
          <w:bCs/>
        </w:rPr>
      </w:pPr>
      <w:r w:rsidRPr="00102660">
        <w:rPr>
          <w:rFonts w:cs="Arial"/>
          <w:bCs/>
          <w:u w:val="single"/>
        </w:rPr>
        <w:t xml:space="preserve">Kortingspas </w:t>
      </w:r>
    </w:p>
    <w:p w:rsidR="00102660" w:rsidRDefault="00102660" w:rsidP="00F214B8">
      <w:pPr>
        <w:rPr>
          <w:rFonts w:cs="Arial"/>
          <w:bCs/>
        </w:rPr>
      </w:pPr>
      <w:r>
        <w:rPr>
          <w:rFonts w:cs="Arial"/>
          <w:bCs/>
        </w:rPr>
        <w:t xml:space="preserve">De Gemeente onderzoekt op dit ogenblik de mogelijkheden tot de invoering van een kortingspas. PSW juicht dit toe, maar benadrukt het belang van een systeem </w:t>
      </w:r>
      <w:r w:rsidR="00260C95">
        <w:rPr>
          <w:rFonts w:cs="Arial"/>
          <w:bCs/>
        </w:rPr>
        <w:t>waarbij alle inwoner</w:t>
      </w:r>
      <w:r>
        <w:rPr>
          <w:rFonts w:cs="Arial"/>
          <w:bCs/>
        </w:rPr>
        <w:t>s van Waddinxveen to</w:t>
      </w:r>
      <w:r w:rsidR="00260C95">
        <w:rPr>
          <w:rFonts w:cs="Arial"/>
          <w:bCs/>
        </w:rPr>
        <w:t>e</w:t>
      </w:r>
      <w:r>
        <w:rPr>
          <w:rFonts w:cs="Arial"/>
          <w:bCs/>
        </w:rPr>
        <w:t>gang hebben tot de pas, en niet slechts</w:t>
      </w:r>
      <w:r w:rsidR="00260C95">
        <w:rPr>
          <w:rFonts w:cs="Arial"/>
          <w:bCs/>
        </w:rPr>
        <w:t xml:space="preserve"> een beperkte groep (bijv. alleen uitkeringsgerechtigden). Dit, ter voorkoming van stigmatisering.</w:t>
      </w:r>
    </w:p>
    <w:p w:rsidR="00260C95" w:rsidRDefault="00260C95" w:rsidP="00F214B8">
      <w:pPr>
        <w:rPr>
          <w:rFonts w:cs="Arial"/>
          <w:bCs/>
        </w:rPr>
      </w:pPr>
    </w:p>
    <w:p w:rsidR="00260C95" w:rsidRDefault="00DD42CA" w:rsidP="00F214B8">
      <w:pPr>
        <w:rPr>
          <w:rFonts w:cs="Arial"/>
          <w:bCs/>
        </w:rPr>
      </w:pPr>
      <w:proofErr w:type="spellStart"/>
      <w:r w:rsidRPr="00DD42CA">
        <w:rPr>
          <w:rFonts w:cs="Arial"/>
          <w:bCs/>
          <w:u w:val="single"/>
        </w:rPr>
        <w:t>Herbepaling</w:t>
      </w:r>
      <w:proofErr w:type="spellEnd"/>
      <w:r w:rsidRPr="00DD42CA">
        <w:rPr>
          <w:rFonts w:cs="Arial"/>
          <w:bCs/>
          <w:u w:val="single"/>
        </w:rPr>
        <w:t xml:space="preserve"> omvang </w:t>
      </w:r>
      <w:proofErr w:type="spellStart"/>
      <w:r w:rsidRPr="00DD42CA">
        <w:rPr>
          <w:rFonts w:cs="Arial"/>
          <w:bCs/>
          <w:u w:val="single"/>
        </w:rPr>
        <w:t>PGB’s</w:t>
      </w:r>
      <w:proofErr w:type="spellEnd"/>
      <w:r>
        <w:rPr>
          <w:rFonts w:cs="Arial"/>
          <w:bCs/>
        </w:rPr>
        <w:t xml:space="preserve"> </w:t>
      </w:r>
    </w:p>
    <w:p w:rsidR="00DD42CA" w:rsidRPr="00DD42CA" w:rsidRDefault="00DD42CA" w:rsidP="00DD42CA">
      <w:pPr>
        <w:rPr>
          <w:rFonts w:cs="Arial"/>
          <w:bCs/>
        </w:rPr>
      </w:pPr>
      <w:r>
        <w:rPr>
          <w:rFonts w:cs="Arial"/>
          <w:bCs/>
        </w:rPr>
        <w:t xml:space="preserve">De Gemeente is druk bezig met de </w:t>
      </w:r>
      <w:proofErr w:type="spellStart"/>
      <w:r w:rsidRPr="00DD42CA">
        <w:rPr>
          <w:rFonts w:cs="Arial"/>
          <w:bCs/>
        </w:rPr>
        <w:t>herbepaling</w:t>
      </w:r>
      <w:proofErr w:type="spellEnd"/>
      <w:r w:rsidRPr="00DD42CA">
        <w:rPr>
          <w:rFonts w:cs="Arial"/>
          <w:bCs/>
        </w:rPr>
        <w:t xml:space="preserve"> van de omvang van de </w:t>
      </w:r>
      <w:proofErr w:type="spellStart"/>
      <w:r w:rsidRPr="00DD42CA">
        <w:rPr>
          <w:rFonts w:cs="Arial"/>
          <w:bCs/>
        </w:rPr>
        <w:t>PGB’s</w:t>
      </w:r>
      <w:proofErr w:type="spellEnd"/>
      <w:r>
        <w:rPr>
          <w:rFonts w:cs="Arial"/>
          <w:bCs/>
        </w:rPr>
        <w:t xml:space="preserve">. Vóór 1 oktober zal dit waarschijnlijk nog niet helemaal afgerond zijn. </w:t>
      </w:r>
      <w:r w:rsidRPr="00DD42CA">
        <w:rPr>
          <w:rFonts w:cs="Arial"/>
          <w:bCs/>
        </w:rPr>
        <w:t xml:space="preserve"> </w:t>
      </w:r>
    </w:p>
    <w:p w:rsidR="00DD42CA" w:rsidRPr="00DD42CA" w:rsidRDefault="00DD42CA" w:rsidP="00F214B8">
      <w:pPr>
        <w:rPr>
          <w:rFonts w:cs="Arial"/>
          <w:bCs/>
        </w:rPr>
      </w:pPr>
    </w:p>
    <w:p w:rsidR="00D069FB" w:rsidRDefault="00D069FB" w:rsidP="00884255">
      <w:pPr>
        <w:rPr>
          <w:rFonts w:cs="Arial"/>
          <w:bCs/>
        </w:rPr>
      </w:pPr>
    </w:p>
    <w:p w:rsidR="008750F6" w:rsidRDefault="008750F6" w:rsidP="00884255">
      <w:pPr>
        <w:rPr>
          <w:rFonts w:cs="Arial"/>
          <w:bCs/>
        </w:rPr>
      </w:pPr>
    </w:p>
    <w:p w:rsidR="00DD42CA" w:rsidRDefault="00DD42CA" w:rsidP="00884255">
      <w:pPr>
        <w:rPr>
          <w:rFonts w:cs="Arial"/>
          <w:bCs/>
        </w:rPr>
      </w:pPr>
    </w:p>
    <w:p w:rsidR="00DD42CA" w:rsidRDefault="00DD42CA" w:rsidP="00884255">
      <w:pPr>
        <w:rPr>
          <w:rFonts w:cs="Arial"/>
          <w:bCs/>
        </w:rPr>
      </w:pPr>
    </w:p>
    <w:p w:rsidR="00DD42CA" w:rsidRDefault="00DD42CA" w:rsidP="0095532E">
      <w:pPr>
        <w:rPr>
          <w:rFonts w:cs="Arial"/>
          <w:b/>
          <w:bCs/>
        </w:rPr>
      </w:pPr>
    </w:p>
    <w:p w:rsidR="00DD42CA" w:rsidRDefault="00DD42CA" w:rsidP="0095532E">
      <w:pPr>
        <w:rPr>
          <w:rFonts w:cs="Arial"/>
          <w:b/>
          <w:bCs/>
        </w:rPr>
      </w:pPr>
    </w:p>
    <w:p w:rsidR="00B35696" w:rsidRDefault="00B35696" w:rsidP="0095532E">
      <w:pPr>
        <w:rPr>
          <w:rFonts w:cs="Arial"/>
          <w:b/>
          <w:bCs/>
        </w:rPr>
      </w:pPr>
    </w:p>
    <w:p w:rsidR="00B35696" w:rsidRDefault="00B35696" w:rsidP="0095532E">
      <w:pPr>
        <w:rPr>
          <w:rFonts w:cs="Arial"/>
          <w:b/>
          <w:bCs/>
        </w:rPr>
      </w:pPr>
    </w:p>
    <w:p w:rsidR="00DD42CA" w:rsidRDefault="00DD42CA" w:rsidP="0095532E">
      <w:pPr>
        <w:rPr>
          <w:rFonts w:cs="Arial"/>
          <w:b/>
          <w:bCs/>
        </w:rPr>
      </w:pPr>
    </w:p>
    <w:p w:rsidR="0054658A" w:rsidRDefault="00E26078" w:rsidP="0095532E">
      <w:pPr>
        <w:rPr>
          <w:rFonts w:cs="Arial"/>
          <w:b/>
          <w:sz w:val="24"/>
        </w:rPr>
      </w:pPr>
      <w:r w:rsidRPr="00E26078">
        <w:rPr>
          <w:rFonts w:cs="Arial"/>
          <w:b/>
          <w:bCs/>
        </w:rPr>
        <w:t>4.</w:t>
      </w:r>
      <w:r w:rsidR="007A5303" w:rsidRPr="00E26078">
        <w:rPr>
          <w:rFonts w:cs="Arial"/>
          <w:b/>
          <w:sz w:val="24"/>
        </w:rPr>
        <w:t xml:space="preserve"> </w:t>
      </w:r>
      <w:r w:rsidR="0054658A">
        <w:rPr>
          <w:rFonts w:cs="Arial"/>
          <w:b/>
          <w:sz w:val="24"/>
        </w:rPr>
        <w:t>Schuldhulpverlening</w:t>
      </w:r>
    </w:p>
    <w:p w:rsidR="0054658A" w:rsidRDefault="0054658A" w:rsidP="0095532E">
      <w:pPr>
        <w:rPr>
          <w:rFonts w:cs="Arial"/>
          <w:b/>
          <w:sz w:val="24"/>
        </w:rPr>
      </w:pPr>
    </w:p>
    <w:p w:rsidR="00DD42CA" w:rsidRDefault="00872F80" w:rsidP="0095532E">
      <w:pPr>
        <w:rPr>
          <w:rFonts w:cs="Arial"/>
          <w:szCs w:val="22"/>
          <w:u w:val="single"/>
        </w:rPr>
      </w:pPr>
      <w:r w:rsidRPr="0053753D">
        <w:rPr>
          <w:rFonts w:cs="Arial"/>
          <w:szCs w:val="22"/>
          <w:u w:val="single"/>
        </w:rPr>
        <w:t xml:space="preserve">Jaarrapport. </w:t>
      </w:r>
      <w:r w:rsidR="00F33062">
        <w:rPr>
          <w:rFonts w:cs="Arial"/>
          <w:szCs w:val="22"/>
          <w:u w:val="single"/>
        </w:rPr>
        <w:t>2014</w:t>
      </w:r>
    </w:p>
    <w:p w:rsidR="00DD42CA" w:rsidRPr="00DD42CA" w:rsidRDefault="00DD42CA" w:rsidP="0095532E">
      <w:pPr>
        <w:rPr>
          <w:rFonts w:cs="Arial"/>
          <w:szCs w:val="22"/>
        </w:rPr>
      </w:pPr>
      <w:r w:rsidRPr="00DD42CA">
        <w:rPr>
          <w:rFonts w:cs="Arial"/>
          <w:szCs w:val="22"/>
        </w:rPr>
        <w:t>PSW heeft het jaarrap</w:t>
      </w:r>
      <w:r>
        <w:rPr>
          <w:rFonts w:cs="Arial"/>
          <w:szCs w:val="22"/>
        </w:rPr>
        <w:t>p</w:t>
      </w:r>
      <w:r w:rsidRPr="00DD42CA">
        <w:rPr>
          <w:rFonts w:cs="Arial"/>
          <w:szCs w:val="22"/>
        </w:rPr>
        <w:t>ort 2014 on</w:t>
      </w:r>
      <w:r>
        <w:rPr>
          <w:rFonts w:cs="Arial"/>
          <w:szCs w:val="22"/>
        </w:rPr>
        <w:t>t</w:t>
      </w:r>
      <w:r w:rsidRPr="00DD42CA">
        <w:rPr>
          <w:rFonts w:cs="Arial"/>
          <w:szCs w:val="22"/>
        </w:rPr>
        <w:t>vangen.</w:t>
      </w:r>
      <w:r>
        <w:rPr>
          <w:rFonts w:cs="Arial"/>
          <w:szCs w:val="22"/>
        </w:rPr>
        <w:t xml:space="preserve"> </w:t>
      </w:r>
      <w:r w:rsidR="00B46F61">
        <w:rPr>
          <w:rFonts w:cs="Arial"/>
          <w:szCs w:val="22"/>
        </w:rPr>
        <w:t xml:space="preserve">Het is van mening dat de geboden (cijfermatige) informatie weinig inzicht biedt in de wijze waarop bepaalde resultaten en uitkomsten tot stand zijn gekomen, en welke criteria en andere besluitvormingsregels daar eventueel een rol bij gespeeld hebben. </w:t>
      </w:r>
      <w:proofErr w:type="spellStart"/>
      <w:r w:rsidR="00B46F61">
        <w:rPr>
          <w:rFonts w:cs="Arial"/>
          <w:szCs w:val="22"/>
        </w:rPr>
        <w:t>Dhr</w:t>
      </w:r>
      <w:proofErr w:type="spellEnd"/>
      <w:r w:rsidR="00B46F61">
        <w:rPr>
          <w:rFonts w:cs="Arial"/>
          <w:szCs w:val="22"/>
        </w:rPr>
        <w:t xml:space="preserve"> Visser geeft aan dat de informatie in de rapportage in samenhang met een overzicht van de gemaakte beleidsafspraken op dit gebied gelezen dient te worden. Hij zal zorg dragen voor toezending van dit overzicht.  </w:t>
      </w:r>
    </w:p>
    <w:p w:rsidR="00872F80" w:rsidRPr="00735933" w:rsidRDefault="00735933" w:rsidP="0095532E">
      <w:pPr>
        <w:rPr>
          <w:rFonts w:cs="Arial"/>
          <w:b/>
          <w:sz w:val="24"/>
        </w:rPr>
      </w:pPr>
      <w:r w:rsidRPr="00735933">
        <w:rPr>
          <w:rFonts w:cs="Arial"/>
          <w:szCs w:val="22"/>
        </w:rPr>
        <w:t>Afgesproken wordt dit punt te betrekken bij het ambtelijk overleg</w:t>
      </w:r>
      <w:r>
        <w:rPr>
          <w:rFonts w:cs="Arial"/>
          <w:szCs w:val="22"/>
        </w:rPr>
        <w:t>.</w:t>
      </w:r>
    </w:p>
    <w:p w:rsidR="00735933" w:rsidRDefault="00735933" w:rsidP="0095532E">
      <w:pPr>
        <w:rPr>
          <w:rFonts w:cs="Arial"/>
          <w:b/>
          <w:sz w:val="24"/>
        </w:rPr>
      </w:pPr>
    </w:p>
    <w:p w:rsidR="006A6083" w:rsidRDefault="00B46F61" w:rsidP="0095532E">
      <w:pPr>
        <w:rPr>
          <w:rFonts w:cs="Arial"/>
          <w:b/>
          <w:sz w:val="24"/>
        </w:rPr>
      </w:pPr>
      <w:r>
        <w:rPr>
          <w:rFonts w:cs="Arial"/>
          <w:b/>
          <w:sz w:val="24"/>
        </w:rPr>
        <w:t>5.  Participatiewet</w:t>
      </w:r>
    </w:p>
    <w:p w:rsidR="00E67F98" w:rsidRDefault="00E67F98" w:rsidP="0095532E">
      <w:pPr>
        <w:rPr>
          <w:rFonts w:cs="Arial"/>
          <w:b/>
          <w:sz w:val="24"/>
        </w:rPr>
      </w:pPr>
    </w:p>
    <w:p w:rsidR="00872F80" w:rsidRPr="00E67F98" w:rsidRDefault="00B46F61" w:rsidP="0095532E">
      <w:pPr>
        <w:rPr>
          <w:rFonts w:cs="Arial"/>
          <w:szCs w:val="22"/>
          <w:u w:val="single"/>
        </w:rPr>
      </w:pPr>
      <w:r w:rsidRPr="00E67F98">
        <w:rPr>
          <w:rFonts w:cs="Arial"/>
          <w:szCs w:val="22"/>
          <w:u w:val="single"/>
        </w:rPr>
        <w:t>Jaarplanning Werk &amp; Inkomen (W&amp;I)</w:t>
      </w:r>
      <w:r w:rsidR="00E67F98" w:rsidRPr="00E67F98">
        <w:rPr>
          <w:rFonts w:cs="Arial"/>
          <w:szCs w:val="22"/>
          <w:u w:val="single"/>
        </w:rPr>
        <w:t xml:space="preserve"> 2015 </w:t>
      </w:r>
      <w:r w:rsidR="00E67F98">
        <w:rPr>
          <w:rFonts w:cs="Arial"/>
          <w:szCs w:val="22"/>
          <w:u w:val="single"/>
        </w:rPr>
        <w:t>–</w:t>
      </w:r>
      <w:r w:rsidR="00E67F98" w:rsidRPr="00E67F98">
        <w:rPr>
          <w:rFonts w:cs="Arial"/>
          <w:szCs w:val="22"/>
          <w:u w:val="single"/>
        </w:rPr>
        <w:t xml:space="preserve"> 2016</w:t>
      </w:r>
    </w:p>
    <w:p w:rsidR="00E67F98" w:rsidRDefault="00E67F98" w:rsidP="0095532E">
      <w:pPr>
        <w:rPr>
          <w:rFonts w:cs="Arial"/>
          <w:szCs w:val="22"/>
        </w:rPr>
      </w:pPr>
      <w:r w:rsidRPr="00E67F98">
        <w:rPr>
          <w:rFonts w:cs="Arial"/>
          <w:szCs w:val="22"/>
        </w:rPr>
        <w:t>N.a.v. het ontvangen overzicht</w:t>
      </w:r>
      <w:r>
        <w:rPr>
          <w:rFonts w:cs="Arial"/>
          <w:szCs w:val="22"/>
        </w:rPr>
        <w:t xml:space="preserve"> doet PSW een aantal suggesties omtrent de timing van verschillende elementen. </w:t>
      </w:r>
    </w:p>
    <w:p w:rsidR="00B46F61" w:rsidRDefault="00E67F98" w:rsidP="0095532E">
      <w:pPr>
        <w:rPr>
          <w:rFonts w:cs="Arial"/>
          <w:bCs/>
        </w:rPr>
      </w:pPr>
      <w:r>
        <w:rPr>
          <w:rFonts w:cs="Arial"/>
          <w:szCs w:val="22"/>
        </w:rPr>
        <w:t>1. Publicatie structu</w:t>
      </w:r>
      <w:r w:rsidR="00735933">
        <w:rPr>
          <w:rFonts w:cs="Arial"/>
          <w:szCs w:val="22"/>
        </w:rPr>
        <w:t xml:space="preserve">rele </w:t>
      </w:r>
      <w:r>
        <w:rPr>
          <w:rFonts w:cs="Arial"/>
          <w:bCs/>
        </w:rPr>
        <w:t xml:space="preserve">meerjaren minimabeleidsplan: </w:t>
      </w:r>
      <w:proofErr w:type="spellStart"/>
      <w:r>
        <w:rPr>
          <w:rFonts w:cs="Arial"/>
          <w:bCs/>
        </w:rPr>
        <w:t>vòòr</w:t>
      </w:r>
      <w:proofErr w:type="spellEnd"/>
      <w:r>
        <w:rPr>
          <w:rFonts w:cs="Arial"/>
          <w:bCs/>
        </w:rPr>
        <w:t xml:space="preserve"> 2016.</w:t>
      </w:r>
    </w:p>
    <w:p w:rsidR="00E67F98" w:rsidRPr="00E67F98" w:rsidRDefault="00E67F98" w:rsidP="0095532E">
      <w:pPr>
        <w:rPr>
          <w:rFonts w:cs="Arial"/>
          <w:szCs w:val="22"/>
        </w:rPr>
      </w:pPr>
      <w:r>
        <w:rPr>
          <w:rFonts w:cs="Arial"/>
          <w:bCs/>
        </w:rPr>
        <w:t xml:space="preserve">2. Evaluatie RBMA: </w:t>
      </w:r>
      <w:proofErr w:type="spellStart"/>
      <w:r>
        <w:rPr>
          <w:rFonts w:cs="Arial"/>
          <w:bCs/>
        </w:rPr>
        <w:t>vòòr</w:t>
      </w:r>
      <w:proofErr w:type="spellEnd"/>
      <w:r>
        <w:rPr>
          <w:rFonts w:cs="Arial"/>
          <w:bCs/>
        </w:rPr>
        <w:t xml:space="preserve"> 2016</w:t>
      </w:r>
    </w:p>
    <w:p w:rsidR="00B46F61" w:rsidRDefault="00E67F98" w:rsidP="0095532E">
      <w:pPr>
        <w:rPr>
          <w:rFonts w:cs="Arial"/>
          <w:bCs/>
        </w:rPr>
      </w:pPr>
      <w:r w:rsidRPr="00E67F98">
        <w:rPr>
          <w:rFonts w:cs="Arial"/>
          <w:szCs w:val="22"/>
        </w:rPr>
        <w:t>3.</w:t>
      </w:r>
      <w:r>
        <w:rPr>
          <w:rFonts w:cs="Arial"/>
          <w:szCs w:val="22"/>
        </w:rPr>
        <w:t xml:space="preserve"> Publicatie nieuw beleid tegemoetkoming chronisch zieken en gehandicapten: </w:t>
      </w:r>
      <w:proofErr w:type="spellStart"/>
      <w:r>
        <w:rPr>
          <w:rFonts w:cs="Arial"/>
          <w:bCs/>
        </w:rPr>
        <w:t>vòòr</w:t>
      </w:r>
      <w:proofErr w:type="spellEnd"/>
      <w:r>
        <w:rPr>
          <w:rFonts w:cs="Arial"/>
          <w:bCs/>
        </w:rPr>
        <w:t xml:space="preserve"> 2016</w:t>
      </w:r>
    </w:p>
    <w:p w:rsidR="00D824BA" w:rsidRPr="00E67F98" w:rsidRDefault="00D824BA" w:rsidP="0095532E">
      <w:pPr>
        <w:rPr>
          <w:rFonts w:cs="Arial"/>
          <w:szCs w:val="22"/>
        </w:rPr>
      </w:pPr>
    </w:p>
    <w:p w:rsidR="00B46F61" w:rsidRDefault="00D824BA" w:rsidP="0095532E">
      <w:pPr>
        <w:rPr>
          <w:rFonts w:cs="Arial"/>
          <w:szCs w:val="22"/>
        </w:rPr>
      </w:pPr>
      <w:r w:rsidRPr="00D824BA">
        <w:rPr>
          <w:rFonts w:cs="Arial"/>
          <w:szCs w:val="22"/>
        </w:rPr>
        <w:t xml:space="preserve"> </w:t>
      </w:r>
      <w:proofErr w:type="spellStart"/>
      <w:r w:rsidRPr="00D824BA">
        <w:rPr>
          <w:rFonts w:cs="Arial"/>
          <w:szCs w:val="22"/>
        </w:rPr>
        <w:t>Dhr</w:t>
      </w:r>
      <w:proofErr w:type="spellEnd"/>
      <w:r w:rsidRPr="00D824BA">
        <w:rPr>
          <w:rFonts w:cs="Arial"/>
          <w:szCs w:val="22"/>
        </w:rPr>
        <w:t xml:space="preserve"> Lont </w:t>
      </w:r>
      <w:r>
        <w:rPr>
          <w:rFonts w:cs="Arial"/>
          <w:szCs w:val="22"/>
        </w:rPr>
        <w:t>vraagt naar de mogelijkheid om de regeling chronisch zieken en gehandicapten uit het verleden (al dan niet in  aangepaste vorm) weer nieuw leven in te blazen, zonder met de wet in conflict te komen. De Gemeente zegt toe dit te zullen nagaan.</w:t>
      </w:r>
    </w:p>
    <w:p w:rsidR="00D824BA" w:rsidRDefault="00D824BA" w:rsidP="0095532E">
      <w:pPr>
        <w:rPr>
          <w:rFonts w:cs="Arial"/>
          <w:szCs w:val="22"/>
        </w:rPr>
      </w:pPr>
    </w:p>
    <w:p w:rsidR="00E67F98" w:rsidRPr="00D824BA" w:rsidRDefault="00E67F98" w:rsidP="0095532E">
      <w:pPr>
        <w:rPr>
          <w:rFonts w:cs="Arial"/>
          <w:szCs w:val="22"/>
          <w:u w:val="single"/>
        </w:rPr>
      </w:pPr>
      <w:r w:rsidRPr="00D824BA">
        <w:rPr>
          <w:rFonts w:cs="Arial"/>
          <w:szCs w:val="22"/>
          <w:u w:val="single"/>
        </w:rPr>
        <w:t>Uitvoering Participatiewet.</w:t>
      </w:r>
    </w:p>
    <w:p w:rsidR="00E67F98" w:rsidRPr="00E67F98" w:rsidRDefault="00D824BA" w:rsidP="0095532E">
      <w:pPr>
        <w:rPr>
          <w:rFonts w:cs="Arial"/>
          <w:szCs w:val="22"/>
        </w:rPr>
      </w:pPr>
      <w:r>
        <w:rPr>
          <w:rFonts w:cs="Arial"/>
          <w:szCs w:val="22"/>
        </w:rPr>
        <w:t xml:space="preserve">PSW wil graag in grote lijnen inzicht krijgen in de ervaringen die zijn opgedaan bij de uitvoering van de </w:t>
      </w:r>
      <w:proofErr w:type="spellStart"/>
      <w:r>
        <w:rPr>
          <w:rFonts w:cs="Arial"/>
          <w:szCs w:val="22"/>
        </w:rPr>
        <w:t>P-wet</w:t>
      </w:r>
      <w:proofErr w:type="spellEnd"/>
      <w:r>
        <w:rPr>
          <w:rFonts w:cs="Arial"/>
          <w:szCs w:val="22"/>
        </w:rPr>
        <w:t xml:space="preserve">. De Gemeente zegt een presentatie over dit onderwerp toe. Deze zal gegeven worden in de plenaire </w:t>
      </w:r>
      <w:proofErr w:type="spellStart"/>
      <w:r>
        <w:rPr>
          <w:rFonts w:cs="Arial"/>
          <w:szCs w:val="22"/>
        </w:rPr>
        <w:t>PSW-vergadering</w:t>
      </w:r>
      <w:proofErr w:type="spellEnd"/>
      <w:r>
        <w:rPr>
          <w:rFonts w:cs="Arial"/>
          <w:szCs w:val="22"/>
        </w:rPr>
        <w:t xml:space="preserve"> van december a.s. </w:t>
      </w:r>
    </w:p>
    <w:p w:rsidR="00B46F61" w:rsidRPr="00E67F98" w:rsidRDefault="00B46F61" w:rsidP="0095532E">
      <w:pPr>
        <w:rPr>
          <w:rFonts w:cs="Arial"/>
          <w:b/>
          <w:szCs w:val="22"/>
        </w:rPr>
      </w:pPr>
    </w:p>
    <w:p w:rsidR="0054658A" w:rsidRDefault="00B35696" w:rsidP="0095532E">
      <w:pPr>
        <w:rPr>
          <w:rFonts w:cs="Arial"/>
          <w:b/>
          <w:sz w:val="24"/>
        </w:rPr>
      </w:pPr>
      <w:r>
        <w:rPr>
          <w:rFonts w:cs="Arial"/>
          <w:b/>
          <w:sz w:val="24"/>
        </w:rPr>
        <w:t>6</w:t>
      </w:r>
      <w:r w:rsidR="0054658A">
        <w:rPr>
          <w:rFonts w:cs="Arial"/>
          <w:b/>
          <w:sz w:val="24"/>
        </w:rPr>
        <w:t>.  Cliëntenraad</w:t>
      </w:r>
    </w:p>
    <w:p w:rsidR="0054658A" w:rsidRDefault="0054658A" w:rsidP="0095532E">
      <w:pPr>
        <w:rPr>
          <w:rFonts w:cs="Arial"/>
          <w:b/>
          <w:sz w:val="24"/>
        </w:rPr>
      </w:pPr>
    </w:p>
    <w:p w:rsidR="003C4267" w:rsidRDefault="00872F80" w:rsidP="003C4267">
      <w:pPr>
        <w:rPr>
          <w:rFonts w:cs="Arial"/>
          <w:szCs w:val="22"/>
        </w:rPr>
      </w:pPr>
      <w:r w:rsidRPr="00872F80">
        <w:rPr>
          <w:rFonts w:cs="Arial"/>
          <w:szCs w:val="22"/>
          <w:u w:val="single"/>
        </w:rPr>
        <w:t>Maandoverzicht cliënten</w:t>
      </w:r>
    </w:p>
    <w:p w:rsidR="003C6D00" w:rsidRDefault="003C4267" w:rsidP="0095532E">
      <w:pPr>
        <w:rPr>
          <w:rFonts w:cs="Arial"/>
          <w:szCs w:val="22"/>
        </w:rPr>
      </w:pPr>
      <w:r>
        <w:rPr>
          <w:rFonts w:cs="Arial"/>
          <w:szCs w:val="22"/>
        </w:rPr>
        <w:t xml:space="preserve">Over de laatste 12 maanden toont het uitkeringenoverzicht over het algemeen een enigszins stijgende lijn. Dit geldt niet alleen voor de </w:t>
      </w:r>
      <w:proofErr w:type="spellStart"/>
      <w:r>
        <w:rPr>
          <w:rFonts w:cs="Arial"/>
          <w:szCs w:val="22"/>
        </w:rPr>
        <w:t>AB-uitkeringen</w:t>
      </w:r>
      <w:proofErr w:type="spellEnd"/>
      <w:r>
        <w:rPr>
          <w:rFonts w:cs="Arial"/>
          <w:szCs w:val="22"/>
        </w:rPr>
        <w:t xml:space="preserve">, maar ook voor de </w:t>
      </w:r>
      <w:proofErr w:type="spellStart"/>
      <w:r>
        <w:rPr>
          <w:rFonts w:cs="Arial"/>
          <w:szCs w:val="22"/>
        </w:rPr>
        <w:t>IOAW-uitkeringen</w:t>
      </w:r>
      <w:proofErr w:type="spellEnd"/>
      <w:r>
        <w:rPr>
          <w:rFonts w:cs="Arial"/>
          <w:szCs w:val="22"/>
        </w:rPr>
        <w:t xml:space="preserve">. Dit laatste wordt veroorzaakt door toegenomen werkloosheid onder 50-plussers.   </w:t>
      </w:r>
    </w:p>
    <w:p w:rsidR="003C6D00" w:rsidRDefault="003C6D00" w:rsidP="0095532E">
      <w:pPr>
        <w:rPr>
          <w:rFonts w:cs="Arial"/>
          <w:szCs w:val="22"/>
        </w:rPr>
      </w:pPr>
    </w:p>
    <w:p w:rsidR="00D069FB" w:rsidRDefault="008C4D06" w:rsidP="0095532E">
      <w:pPr>
        <w:rPr>
          <w:rFonts w:cs="Arial"/>
          <w:szCs w:val="22"/>
          <w:u w:val="single"/>
        </w:rPr>
      </w:pPr>
      <w:r>
        <w:rPr>
          <w:rFonts w:cs="Arial"/>
          <w:szCs w:val="22"/>
          <w:u w:val="single"/>
        </w:rPr>
        <w:t>C</w:t>
      </w:r>
      <w:r w:rsidRPr="00872F80">
        <w:rPr>
          <w:rFonts w:cs="Arial"/>
          <w:szCs w:val="22"/>
          <w:u w:val="single"/>
        </w:rPr>
        <w:t>liënt</w:t>
      </w:r>
      <w:r>
        <w:rPr>
          <w:rFonts w:cs="Arial"/>
          <w:szCs w:val="22"/>
          <w:u w:val="single"/>
        </w:rPr>
        <w:t>ondersteuning</w:t>
      </w:r>
    </w:p>
    <w:p w:rsidR="007E02B6" w:rsidRDefault="008C4D06" w:rsidP="007E02B6">
      <w:pPr>
        <w:rPr>
          <w:rFonts w:cs="Arial"/>
          <w:szCs w:val="22"/>
          <w:u w:val="single"/>
        </w:rPr>
      </w:pPr>
      <w:r>
        <w:rPr>
          <w:rFonts w:cs="Arial"/>
          <w:szCs w:val="22"/>
        </w:rPr>
        <w:t xml:space="preserve">Van </w:t>
      </w:r>
      <w:proofErr w:type="spellStart"/>
      <w:r>
        <w:rPr>
          <w:rFonts w:cs="Arial"/>
          <w:szCs w:val="22"/>
        </w:rPr>
        <w:t>PSW-zijde</w:t>
      </w:r>
      <w:proofErr w:type="spellEnd"/>
      <w:r>
        <w:rPr>
          <w:rFonts w:cs="Arial"/>
          <w:szCs w:val="22"/>
        </w:rPr>
        <w:t xml:space="preserve"> wordt gevraagd in hoeverre </w:t>
      </w:r>
      <w:r w:rsidR="007E02B6">
        <w:rPr>
          <w:rFonts w:cs="Arial"/>
          <w:szCs w:val="22"/>
        </w:rPr>
        <w:t xml:space="preserve">organisaties als MEE, ZOG en Palet Welzijn gekwalificeerd zijn tot het geven van </w:t>
      </w:r>
      <w:r w:rsidR="007E02B6" w:rsidRPr="007E02B6">
        <w:rPr>
          <w:rFonts w:cs="Arial"/>
          <w:szCs w:val="22"/>
        </w:rPr>
        <w:t>cliëntondersteuning</w:t>
      </w:r>
      <w:r w:rsidR="007E02B6">
        <w:rPr>
          <w:rFonts w:cs="Arial"/>
          <w:szCs w:val="22"/>
        </w:rPr>
        <w:t xml:space="preserve">, met name in die gevallen waar het vragen op het vlak van W&amp;I betreft. Mevr. Nieboer benadrukt de grote expertise van deze organisaties, ook op het gebied van W&amp;I. Op dit punt zal nader worden ingegaan tijdens </w:t>
      </w:r>
      <w:r w:rsidR="00BF4F25">
        <w:rPr>
          <w:rFonts w:cs="Arial"/>
          <w:szCs w:val="22"/>
        </w:rPr>
        <w:t xml:space="preserve">de plenaire </w:t>
      </w:r>
      <w:proofErr w:type="spellStart"/>
      <w:r w:rsidR="00BF4F25">
        <w:rPr>
          <w:rFonts w:cs="Arial"/>
          <w:szCs w:val="22"/>
        </w:rPr>
        <w:t>PSW-vergadering</w:t>
      </w:r>
      <w:proofErr w:type="spellEnd"/>
      <w:r w:rsidR="00BF4F25">
        <w:rPr>
          <w:rFonts w:cs="Arial"/>
          <w:szCs w:val="22"/>
        </w:rPr>
        <w:t xml:space="preserve"> van december a.s.</w:t>
      </w:r>
    </w:p>
    <w:p w:rsidR="008C4D06" w:rsidRPr="008C4D06" w:rsidRDefault="008C4D06" w:rsidP="0095532E">
      <w:pPr>
        <w:rPr>
          <w:rFonts w:cs="Arial"/>
          <w:szCs w:val="22"/>
        </w:rPr>
      </w:pPr>
    </w:p>
    <w:p w:rsidR="008C4D06" w:rsidRDefault="008C4D0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B35696" w:rsidRDefault="00B35696" w:rsidP="0095532E">
      <w:pPr>
        <w:rPr>
          <w:rFonts w:cs="Arial"/>
          <w:szCs w:val="22"/>
        </w:rPr>
      </w:pPr>
    </w:p>
    <w:p w:rsidR="00D069FB" w:rsidRPr="00D069FB" w:rsidRDefault="00B35696" w:rsidP="0095532E">
      <w:pPr>
        <w:rPr>
          <w:rFonts w:cs="Arial"/>
          <w:b/>
          <w:sz w:val="24"/>
        </w:rPr>
      </w:pPr>
      <w:r>
        <w:rPr>
          <w:rFonts w:cs="Arial"/>
          <w:b/>
          <w:sz w:val="24"/>
        </w:rPr>
        <w:t>7</w:t>
      </w:r>
      <w:r w:rsidR="00D069FB" w:rsidRPr="00D069FB">
        <w:rPr>
          <w:rFonts w:cs="Arial"/>
          <w:b/>
          <w:sz w:val="24"/>
        </w:rPr>
        <w:t>.  Brede Adviesraad Sociaal Domein</w:t>
      </w:r>
    </w:p>
    <w:p w:rsidR="00B35696" w:rsidRDefault="002D4591" w:rsidP="00B35696">
      <w:pPr>
        <w:rPr>
          <w:rFonts w:cs="Arial"/>
          <w:szCs w:val="22"/>
        </w:rPr>
      </w:pPr>
      <w:r w:rsidRPr="002D4591">
        <w:rPr>
          <w:rFonts w:cs="Arial"/>
          <w:szCs w:val="22"/>
        </w:rPr>
        <w:t xml:space="preserve">Dhr. Lont </w:t>
      </w:r>
      <w:r w:rsidR="00BF4F25">
        <w:rPr>
          <w:rFonts w:cs="Arial"/>
          <w:szCs w:val="22"/>
        </w:rPr>
        <w:t xml:space="preserve">belicht de laatste </w:t>
      </w:r>
      <w:r w:rsidRPr="002D4591">
        <w:rPr>
          <w:rFonts w:cs="Arial"/>
          <w:szCs w:val="22"/>
        </w:rPr>
        <w:t>stand van zaken</w:t>
      </w:r>
      <w:r>
        <w:rPr>
          <w:rFonts w:cs="Arial"/>
          <w:szCs w:val="22"/>
        </w:rPr>
        <w:t xml:space="preserve">. </w:t>
      </w:r>
      <w:r w:rsidR="00BF4F25">
        <w:rPr>
          <w:rFonts w:cs="Arial"/>
          <w:szCs w:val="22"/>
        </w:rPr>
        <w:t>De laatste hand wordt gelegd aan een concept voor de verordening van deze adviesraad.</w:t>
      </w:r>
      <w:r w:rsidR="00B35696">
        <w:rPr>
          <w:rFonts w:cs="Arial"/>
          <w:szCs w:val="22"/>
        </w:rPr>
        <w:t xml:space="preserve"> Hetzelfde geldt voor het opstellen van een </w:t>
      </w:r>
      <w:proofErr w:type="spellStart"/>
      <w:r w:rsidR="00B35696">
        <w:rPr>
          <w:rFonts w:cs="Arial"/>
          <w:szCs w:val="22"/>
        </w:rPr>
        <w:t>concept-begroting</w:t>
      </w:r>
      <w:proofErr w:type="spellEnd"/>
      <w:r w:rsidR="00B35696">
        <w:rPr>
          <w:rFonts w:cs="Arial"/>
          <w:szCs w:val="22"/>
        </w:rPr>
        <w:t>, zoals verzocht door Gemeente. Op 23 september zal een gemeenschappelijke vergadering van PSW/CR en WMO adviesraad plaatsvinden. Tenslotte wordt gewerkt aan een invoeringsplan. Het streven is om per 1</w:t>
      </w:r>
      <w:r w:rsidR="00E457DC">
        <w:rPr>
          <w:rFonts w:cs="Arial"/>
          <w:szCs w:val="22"/>
        </w:rPr>
        <w:t xml:space="preserve"> </w:t>
      </w:r>
      <w:r w:rsidR="00B35696">
        <w:rPr>
          <w:rFonts w:cs="Arial"/>
          <w:szCs w:val="22"/>
        </w:rPr>
        <w:t xml:space="preserve">januari 2016 officieel van start te gaan met de nieuwe adviesraad. </w:t>
      </w:r>
    </w:p>
    <w:p w:rsidR="00B35696" w:rsidRDefault="00B35696" w:rsidP="00B35696">
      <w:pPr>
        <w:rPr>
          <w:rFonts w:cs="Arial"/>
          <w:szCs w:val="22"/>
        </w:rPr>
      </w:pPr>
    </w:p>
    <w:p w:rsidR="000966B3" w:rsidRDefault="000966B3" w:rsidP="0095532E">
      <w:pPr>
        <w:rPr>
          <w:rFonts w:cs="Arial"/>
          <w:b/>
        </w:rPr>
      </w:pPr>
    </w:p>
    <w:p w:rsidR="00263AFA" w:rsidRDefault="00E53C11" w:rsidP="00263AFA">
      <w:pPr>
        <w:rPr>
          <w:rFonts w:cs="Arial"/>
          <w:b/>
          <w:sz w:val="24"/>
        </w:rPr>
      </w:pPr>
      <w:r>
        <w:rPr>
          <w:rFonts w:cs="Arial"/>
          <w:b/>
          <w:bCs/>
        </w:rPr>
        <w:t>8</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7E13F7" w:rsidRDefault="0067298A" w:rsidP="00263AFA">
      <w:pPr>
        <w:rPr>
          <w:rFonts w:cs="Arial"/>
          <w:szCs w:val="22"/>
        </w:rPr>
      </w:pPr>
      <w:r w:rsidRPr="00F77E9D">
        <w:rPr>
          <w:rFonts w:cs="Arial"/>
          <w:szCs w:val="22"/>
          <w:u w:val="single"/>
        </w:rPr>
        <w:t>Onderzoek ervaringen cliënten Werk en Inkomen.</w:t>
      </w:r>
      <w:r>
        <w:rPr>
          <w:rFonts w:cs="Arial"/>
          <w:szCs w:val="22"/>
        </w:rPr>
        <w:t xml:space="preserve"> </w:t>
      </w:r>
      <w:r w:rsidR="007E13F7">
        <w:rPr>
          <w:rFonts w:cs="Arial"/>
          <w:szCs w:val="22"/>
        </w:rPr>
        <w:t>Op dit ogenblik wordt gekeken naar de aanpak en uitkomsten van onderzoeken uit andere gemeenten die zich met dezelfde kwestie bezig hebben gehouden. Twee punten springen</w:t>
      </w:r>
      <w:r w:rsidR="0071596D">
        <w:rPr>
          <w:rFonts w:cs="Arial"/>
          <w:szCs w:val="22"/>
        </w:rPr>
        <w:t xml:space="preserve"> daarbij</w:t>
      </w:r>
      <w:r w:rsidR="007E13F7">
        <w:rPr>
          <w:rFonts w:cs="Arial"/>
          <w:szCs w:val="22"/>
        </w:rPr>
        <w:t xml:space="preserve"> in het oog. Ten eerste blijkt de bejegening van de (potenti</w:t>
      </w:r>
      <w:r w:rsidR="0071596D">
        <w:rPr>
          <w:rFonts w:cs="Arial"/>
          <w:szCs w:val="22"/>
        </w:rPr>
        <w:t>ë</w:t>
      </w:r>
      <w:r w:rsidR="007E13F7">
        <w:rPr>
          <w:rFonts w:cs="Arial"/>
          <w:szCs w:val="22"/>
        </w:rPr>
        <w:t>le) cli</w:t>
      </w:r>
      <w:r w:rsidR="0071596D">
        <w:rPr>
          <w:rFonts w:cs="Arial"/>
          <w:szCs w:val="22"/>
        </w:rPr>
        <w:t>ë</w:t>
      </w:r>
      <w:r w:rsidR="007E13F7">
        <w:rPr>
          <w:rFonts w:cs="Arial"/>
          <w:szCs w:val="22"/>
        </w:rPr>
        <w:t xml:space="preserve">nten tijdens de eerste kennismaking een zeer belangrijk punt te zijn. En ten tweede is “maatwerk” een sleutelwoord in de onderzoeken welke tot dusverre geraadpleegd zijn. Nadat deze fase is afgerond </w:t>
      </w:r>
      <w:r w:rsidR="00D5585F">
        <w:rPr>
          <w:rFonts w:cs="Arial"/>
          <w:szCs w:val="22"/>
        </w:rPr>
        <w:t xml:space="preserve">wordt besloten </w:t>
      </w:r>
      <w:r w:rsidR="007E13F7">
        <w:rPr>
          <w:rFonts w:cs="Arial"/>
          <w:szCs w:val="22"/>
        </w:rPr>
        <w:t xml:space="preserve">of, en zo ja op welke wijze, voor Waddinxveen een dergelijk onderzoek moet worden gedaan.  </w:t>
      </w:r>
    </w:p>
    <w:p w:rsidR="00D5585F" w:rsidRDefault="00D5585F" w:rsidP="00263AFA">
      <w:pPr>
        <w:rPr>
          <w:rFonts w:cs="Arial"/>
          <w:szCs w:val="22"/>
        </w:rPr>
      </w:pPr>
      <w:r>
        <w:rPr>
          <w:rFonts w:cs="Arial"/>
          <w:szCs w:val="22"/>
        </w:rPr>
        <w:t xml:space="preserve">Dhr. Visser oppert het idee om mogelijkerwijze aansluiting te zoeken bij de </w:t>
      </w:r>
      <w:proofErr w:type="spellStart"/>
      <w:r>
        <w:rPr>
          <w:rFonts w:cs="Arial"/>
          <w:szCs w:val="22"/>
        </w:rPr>
        <w:t>enquȇte</w:t>
      </w:r>
      <w:proofErr w:type="spellEnd"/>
      <w:r>
        <w:rPr>
          <w:rFonts w:cs="Arial"/>
          <w:szCs w:val="22"/>
        </w:rPr>
        <w:t xml:space="preserve"> De Staat van de gemeente Waddinxveen.</w:t>
      </w:r>
    </w:p>
    <w:p w:rsidR="00327660" w:rsidRDefault="00327660" w:rsidP="00263AFA">
      <w:pPr>
        <w:rPr>
          <w:rFonts w:cs="Arial"/>
          <w:szCs w:val="22"/>
        </w:rPr>
      </w:pPr>
    </w:p>
    <w:p w:rsidR="00F77E9D" w:rsidRDefault="00B35696" w:rsidP="00263AFA">
      <w:pPr>
        <w:rPr>
          <w:rFonts w:cs="Arial"/>
          <w:szCs w:val="22"/>
          <w:u w:val="single"/>
        </w:rPr>
      </w:pPr>
      <w:r w:rsidRPr="007E13F7">
        <w:rPr>
          <w:rFonts w:cs="Arial"/>
          <w:szCs w:val="22"/>
          <w:u w:val="single"/>
        </w:rPr>
        <w:t xml:space="preserve">Project Sociale Armoede / </w:t>
      </w:r>
      <w:r w:rsidR="007E13F7" w:rsidRPr="007E13F7">
        <w:rPr>
          <w:rFonts w:cs="Arial"/>
          <w:szCs w:val="22"/>
          <w:u w:val="single"/>
        </w:rPr>
        <w:t xml:space="preserve">Eenzaamheid onder senioren </w:t>
      </w:r>
    </w:p>
    <w:p w:rsidR="00D5585F" w:rsidRPr="00F33062" w:rsidRDefault="00F33062" w:rsidP="00263AFA">
      <w:pPr>
        <w:rPr>
          <w:rFonts w:cs="Arial"/>
          <w:szCs w:val="22"/>
        </w:rPr>
      </w:pPr>
      <w:r w:rsidRPr="00F33062">
        <w:rPr>
          <w:rFonts w:cs="Arial"/>
          <w:szCs w:val="22"/>
        </w:rPr>
        <w:t>De werkgroep heeft v</w:t>
      </w:r>
      <w:r>
        <w:rPr>
          <w:rFonts w:cs="Arial"/>
          <w:szCs w:val="22"/>
        </w:rPr>
        <w:t>an een aantal organisaties reacties ontvangen op de aan hen voorgelegde vragen m.b.t. het onderwerp ‘</w:t>
      </w:r>
      <w:r w:rsidRPr="00F33062">
        <w:rPr>
          <w:rFonts w:cs="Arial"/>
          <w:szCs w:val="22"/>
        </w:rPr>
        <w:t>Eenzaamheid onder senioren</w:t>
      </w:r>
      <w:r>
        <w:rPr>
          <w:rFonts w:cs="Arial"/>
          <w:szCs w:val="22"/>
        </w:rPr>
        <w:t xml:space="preserve">’. Op basis van dit en ander materiaal </w:t>
      </w:r>
      <w:r w:rsidR="00E53C11">
        <w:rPr>
          <w:rFonts w:cs="Arial"/>
          <w:szCs w:val="22"/>
        </w:rPr>
        <w:t xml:space="preserve">wil de werkgroep een wat bredere bijeenkomst </w:t>
      </w:r>
      <w:r w:rsidR="00E457DC">
        <w:rPr>
          <w:rFonts w:cs="Arial"/>
          <w:szCs w:val="22"/>
        </w:rPr>
        <w:t xml:space="preserve">in november a.s. </w:t>
      </w:r>
      <w:r w:rsidR="00E53C11">
        <w:rPr>
          <w:rFonts w:cs="Arial"/>
          <w:szCs w:val="22"/>
        </w:rPr>
        <w:t>beleggen voor belanghebbenden over het onderwerp. Dan zal tevens aan de orde komen kennis en praktische ervaring zo als die in Go</w:t>
      </w:r>
      <w:r w:rsidR="00E457DC">
        <w:rPr>
          <w:rFonts w:cs="Arial"/>
          <w:szCs w:val="22"/>
        </w:rPr>
        <w:t>uda zijn opgedaan met deze problematiek.</w:t>
      </w:r>
      <w:r w:rsidR="00E53C11">
        <w:rPr>
          <w:rFonts w:cs="Arial"/>
          <w:szCs w:val="22"/>
        </w:rPr>
        <w:t xml:space="preserve"> </w:t>
      </w:r>
    </w:p>
    <w:p w:rsidR="00D5585F" w:rsidRDefault="00D5585F" w:rsidP="00263AFA">
      <w:pPr>
        <w:rPr>
          <w:rFonts w:cs="Arial"/>
          <w:szCs w:val="22"/>
          <w:u w:val="single"/>
        </w:rPr>
      </w:pPr>
    </w:p>
    <w:p w:rsidR="00D5585F" w:rsidRPr="007E13F7" w:rsidRDefault="00D5585F" w:rsidP="00263AFA">
      <w:pPr>
        <w:rPr>
          <w:rFonts w:cs="Arial"/>
          <w:szCs w:val="22"/>
          <w:u w:val="single"/>
        </w:rPr>
      </w:pPr>
      <w:r>
        <w:rPr>
          <w:rFonts w:cs="Arial"/>
          <w:szCs w:val="22"/>
          <w:u w:val="single"/>
        </w:rPr>
        <w:t>Jongeren</w:t>
      </w:r>
    </w:p>
    <w:p w:rsidR="00B35696" w:rsidRDefault="00E53C11" w:rsidP="00263AFA">
      <w:pPr>
        <w:rPr>
          <w:rFonts w:cs="Arial"/>
          <w:szCs w:val="22"/>
        </w:rPr>
      </w:pPr>
      <w:r>
        <w:rPr>
          <w:rFonts w:cs="Arial"/>
          <w:szCs w:val="22"/>
        </w:rPr>
        <w:t xml:space="preserve">Volgens info van de Landelijke Cliënten Raad (LCR) zou het UWV niets doen voor schoolverlaters. </w:t>
      </w:r>
      <w:proofErr w:type="spellStart"/>
      <w:r>
        <w:rPr>
          <w:rFonts w:cs="Arial"/>
          <w:szCs w:val="22"/>
        </w:rPr>
        <w:t>Dhr</w:t>
      </w:r>
      <w:proofErr w:type="spellEnd"/>
      <w:r>
        <w:rPr>
          <w:rFonts w:cs="Arial"/>
          <w:szCs w:val="22"/>
        </w:rPr>
        <w:t xml:space="preserve"> Smit reageert dat de Gemeente wel naar deze groep kijkt, aangezien ze onder de Wet Jeugdzorg vallen.</w:t>
      </w:r>
    </w:p>
    <w:p w:rsidR="00E53C11" w:rsidRDefault="00E53C11" w:rsidP="00E26078">
      <w:pPr>
        <w:rPr>
          <w:rFonts w:cs="Arial"/>
          <w:b/>
          <w:bCs/>
        </w:rPr>
      </w:pPr>
    </w:p>
    <w:p w:rsidR="00E26078" w:rsidRDefault="00E53C11" w:rsidP="00E26078">
      <w:pPr>
        <w:rPr>
          <w:rFonts w:cs="Arial"/>
          <w:b/>
          <w:sz w:val="24"/>
        </w:rPr>
      </w:pPr>
      <w:r>
        <w:rPr>
          <w:rFonts w:cs="Arial"/>
          <w:b/>
          <w:bCs/>
        </w:rPr>
        <w:t>9</w:t>
      </w:r>
      <w:r w:rsidR="00E26078" w:rsidRPr="00E26078">
        <w:rPr>
          <w:rFonts w:cs="Arial"/>
          <w:b/>
          <w:bCs/>
        </w:rPr>
        <w:t>.</w:t>
      </w:r>
      <w:r w:rsidR="00E26078">
        <w:rPr>
          <w:rFonts w:cs="Arial"/>
          <w:b/>
          <w:sz w:val="24"/>
        </w:rPr>
        <w:t xml:space="preserve"> Rondvraag</w:t>
      </w:r>
    </w:p>
    <w:p w:rsidR="008D0854" w:rsidRDefault="00BE69A9" w:rsidP="00E26078">
      <w:pPr>
        <w:rPr>
          <w:rFonts w:cs="Arial"/>
          <w:szCs w:val="22"/>
        </w:rPr>
      </w:pPr>
      <w:proofErr w:type="spellStart"/>
      <w:r>
        <w:rPr>
          <w:rFonts w:cs="Arial"/>
          <w:szCs w:val="22"/>
        </w:rPr>
        <w:t>Dhr</w:t>
      </w:r>
      <w:proofErr w:type="spellEnd"/>
      <w:r>
        <w:rPr>
          <w:rFonts w:cs="Arial"/>
          <w:szCs w:val="22"/>
        </w:rPr>
        <w:t xml:space="preserve"> Lont informeert naar de Regeling Tegemoetkoming Schoolkosten. Deze zal in september onder de aandacht van belanghebbenden worden gebracht.</w:t>
      </w:r>
    </w:p>
    <w:p w:rsidR="00BE69A9" w:rsidRDefault="00BE69A9" w:rsidP="00E26078">
      <w:pPr>
        <w:rPr>
          <w:rFonts w:cs="Arial"/>
          <w:szCs w:val="22"/>
        </w:rPr>
      </w:pPr>
    </w:p>
    <w:p w:rsidR="00BE69A9" w:rsidRDefault="00BE69A9" w:rsidP="00E26078">
      <w:pPr>
        <w:rPr>
          <w:rFonts w:cs="Arial"/>
          <w:szCs w:val="22"/>
        </w:rPr>
      </w:pPr>
      <w:r>
        <w:rPr>
          <w:rFonts w:cs="Arial"/>
          <w:szCs w:val="22"/>
        </w:rPr>
        <w:t>Vluchtelingenvraagstuk. De Gemeente is bezig het politieke draagvlak af te tasten voor actieve opvang  van vluchtelingen in Waddinxveen.</w:t>
      </w:r>
    </w:p>
    <w:p w:rsidR="00BE69A9" w:rsidRDefault="00BE69A9" w:rsidP="00E26078">
      <w:pPr>
        <w:rPr>
          <w:rFonts w:cs="Arial"/>
          <w:szCs w:val="22"/>
        </w:rPr>
      </w:pPr>
    </w:p>
    <w:p w:rsidR="00BE69A9" w:rsidRDefault="00BE69A9" w:rsidP="00E26078">
      <w:pPr>
        <w:rPr>
          <w:rFonts w:cs="Arial"/>
          <w:szCs w:val="22"/>
        </w:rPr>
      </w:pPr>
      <w:proofErr w:type="spellStart"/>
      <w:r>
        <w:rPr>
          <w:rFonts w:cs="Arial"/>
          <w:szCs w:val="22"/>
        </w:rPr>
        <w:t>Dhr</w:t>
      </w:r>
      <w:proofErr w:type="spellEnd"/>
      <w:r>
        <w:rPr>
          <w:rFonts w:cs="Arial"/>
          <w:szCs w:val="22"/>
        </w:rPr>
        <w:t xml:space="preserve"> Smit vraagt om tijdige toezending van de stukken m.b.t. de nieuwe adviesraad.</w:t>
      </w:r>
    </w:p>
    <w:p w:rsidR="00E53C11" w:rsidRDefault="00E53C11" w:rsidP="00E26078">
      <w:pPr>
        <w:rPr>
          <w:rFonts w:cs="Arial"/>
          <w:szCs w:val="22"/>
        </w:rPr>
      </w:pPr>
    </w:p>
    <w:p w:rsidR="00E53C11" w:rsidRDefault="00E53C11" w:rsidP="00E26078">
      <w:pPr>
        <w:rPr>
          <w:rFonts w:cs="Arial"/>
          <w:szCs w:val="22"/>
        </w:rPr>
      </w:pPr>
    </w:p>
    <w:p w:rsidR="008C7A0A" w:rsidRDefault="00E53C11" w:rsidP="00C645DD">
      <w:pPr>
        <w:rPr>
          <w:rFonts w:cs="Arial"/>
          <w:b/>
          <w:bCs/>
          <w:sz w:val="24"/>
        </w:rPr>
      </w:pPr>
      <w:r>
        <w:rPr>
          <w:rFonts w:cs="Arial"/>
          <w:b/>
          <w:bCs/>
          <w:sz w:val="24"/>
        </w:rPr>
        <w:t>10</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6A6083">
        <w:rPr>
          <w:rFonts w:cs="Arial"/>
          <w:szCs w:val="22"/>
        </w:rPr>
        <w:t>2</w:t>
      </w:r>
      <w:r w:rsidRPr="00150E3A">
        <w:rPr>
          <w:rFonts w:cs="Arial"/>
          <w:szCs w:val="22"/>
        </w:rPr>
        <w:t>.</w:t>
      </w:r>
      <w:r w:rsidR="00D5585F">
        <w:rPr>
          <w:rFonts w:cs="Arial"/>
          <w:szCs w:val="22"/>
        </w:rPr>
        <w:t>30</w:t>
      </w:r>
      <w:r w:rsidRPr="00150E3A">
        <w:rPr>
          <w:rFonts w:cs="Arial"/>
          <w:szCs w:val="22"/>
        </w:rPr>
        <w:t xml:space="preserve"> uur afgesloten.  Het volgende overleg staat gepland voor </w:t>
      </w:r>
      <w:r w:rsidR="00E457DC">
        <w:rPr>
          <w:rFonts w:cs="Arial"/>
          <w:szCs w:val="22"/>
        </w:rPr>
        <w:t>donderdag 10</w:t>
      </w:r>
      <w:r w:rsidR="000D4469" w:rsidRPr="00E457DC">
        <w:rPr>
          <w:rFonts w:cs="Arial"/>
          <w:szCs w:val="22"/>
        </w:rPr>
        <w:t xml:space="preserve"> </w:t>
      </w:r>
      <w:r w:rsidR="00E457DC">
        <w:rPr>
          <w:rFonts w:cs="Arial"/>
          <w:szCs w:val="22"/>
        </w:rPr>
        <w:t>december</w:t>
      </w:r>
      <w:r w:rsidR="000D4469" w:rsidRPr="00E457DC">
        <w:rPr>
          <w:rFonts w:cs="Arial"/>
          <w:szCs w:val="22"/>
        </w:rPr>
        <w:t xml:space="preserve"> 2015</w:t>
      </w:r>
      <w:r w:rsidRPr="00E457DC">
        <w:rPr>
          <w:rFonts w:cs="Arial"/>
          <w:szCs w:val="22"/>
        </w:rPr>
        <w:t xml:space="preserve">, </w:t>
      </w:r>
      <w:r w:rsidR="000D4469" w:rsidRPr="00E457DC">
        <w:rPr>
          <w:rFonts w:cs="Arial"/>
          <w:szCs w:val="22"/>
        </w:rPr>
        <w:t xml:space="preserve">aanvang </w:t>
      </w:r>
      <w:r w:rsidRPr="00E457DC">
        <w:rPr>
          <w:rFonts w:cs="Arial"/>
          <w:szCs w:val="22"/>
        </w:rPr>
        <w:t>1</w:t>
      </w:r>
      <w:r w:rsidR="00E457DC">
        <w:rPr>
          <w:rFonts w:cs="Arial"/>
          <w:szCs w:val="22"/>
        </w:rPr>
        <w:t>4</w:t>
      </w:r>
      <w:r w:rsidRPr="00E457DC">
        <w:rPr>
          <w:rFonts w:cs="Arial"/>
          <w:szCs w:val="22"/>
        </w:rPr>
        <w:t>.00 uur.</w:t>
      </w:r>
      <w:r w:rsidRPr="00E378C7">
        <w:rPr>
          <w:rFonts w:cs="Arial"/>
          <w:b/>
          <w:szCs w:val="22"/>
        </w:rPr>
        <w:t xml:space="preserve"> </w:t>
      </w:r>
    </w:p>
    <w:sectPr w:rsidR="00C645DD" w:rsidSect="00884255">
      <w:headerReference w:type="default" r:id="rId8"/>
      <w:footerReference w:type="default" r:id="rId9"/>
      <w:pgSz w:w="11906" w:h="16838" w:code="9"/>
      <w:pgMar w:top="1616" w:right="1418" w:bottom="289" w:left="1418"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9A" w:rsidRDefault="0001179A">
      <w:r>
        <w:separator/>
      </w:r>
    </w:p>
  </w:endnote>
  <w:endnote w:type="continuationSeparator" w:id="0">
    <w:p w:rsidR="0001179A" w:rsidRDefault="00011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AF653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AF653E" w:rsidRPr="00FE793C">
      <w:rPr>
        <w:rStyle w:val="Paginanummer"/>
        <w:rFonts w:ascii="Tahoma" w:hAnsi="Tahoma" w:cs="Tahoma"/>
        <w:sz w:val="18"/>
        <w:szCs w:val="18"/>
      </w:rPr>
      <w:fldChar w:fldCharType="separate"/>
    </w:r>
    <w:r w:rsidR="000809EF">
      <w:rPr>
        <w:rStyle w:val="Paginanummer"/>
        <w:rFonts w:ascii="Tahoma" w:hAnsi="Tahoma" w:cs="Tahoma"/>
        <w:noProof/>
        <w:sz w:val="18"/>
        <w:szCs w:val="18"/>
      </w:rPr>
      <w:t>3</w:t>
    </w:r>
    <w:r w:rsidR="00AF653E"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AF653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AF653E" w:rsidRPr="00FE793C">
      <w:rPr>
        <w:rStyle w:val="Paginanummer"/>
        <w:rFonts w:ascii="Tahoma" w:hAnsi="Tahoma" w:cs="Tahoma"/>
        <w:sz w:val="18"/>
        <w:szCs w:val="18"/>
      </w:rPr>
      <w:fldChar w:fldCharType="separate"/>
    </w:r>
    <w:r w:rsidR="000809EF">
      <w:rPr>
        <w:rStyle w:val="Paginanummer"/>
        <w:rFonts w:ascii="Tahoma" w:hAnsi="Tahoma" w:cs="Tahoma"/>
        <w:noProof/>
        <w:sz w:val="18"/>
        <w:szCs w:val="18"/>
      </w:rPr>
      <w:t>3</w:t>
    </w:r>
    <w:r w:rsidR="00AF653E"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9A" w:rsidRDefault="0001179A">
      <w:r>
        <w:separator/>
      </w:r>
    </w:p>
  </w:footnote>
  <w:footnote w:type="continuationSeparator" w:id="0">
    <w:p w:rsidR="0001179A" w:rsidRDefault="00011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Default="0048177E">
    <w:pPr>
      <w:pStyle w:val="Koptekst"/>
    </w:pPr>
  </w:p>
  <w:p w:rsidR="0048177E" w:rsidRDefault="00AF653E">
    <w:pPr>
      <w:pStyle w:val="Koptekst"/>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2049" type="#_x0000_t165" style="position:absolute;margin-left:270pt;margin-top:5.8pt;width:180pt;height:36pt;z-index:-1" wrapcoords="90 0 -90 1800 -90 8100 3330 14400 3780 14400 4140 21150 16650 21150 16830 15300 16110 14850 11250 14400 21240 8550 21240 0 90 0" adj="0,10800" fillcolor="black">
          <v:shadow color="#868686"/>
          <v:textpath style="font-family:&quot;Arial Unicode MS&quot;;font-size:24pt;v-text-kern:t" trim="t" fitpath="t" xscale="f" string="Stichting CliëntenRaad&#10;Waddinxveen &#10;"/>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9"/>
  </w:num>
  <w:num w:numId="6">
    <w:abstractNumId w:val="17"/>
  </w:num>
  <w:num w:numId="7">
    <w:abstractNumId w:val="16"/>
  </w:num>
  <w:num w:numId="8">
    <w:abstractNumId w:val="1"/>
  </w:num>
  <w:num w:numId="9">
    <w:abstractNumId w:val="6"/>
  </w:num>
  <w:num w:numId="10">
    <w:abstractNumId w:val="11"/>
  </w:num>
  <w:num w:numId="11">
    <w:abstractNumId w:val="12"/>
  </w:num>
  <w:num w:numId="12">
    <w:abstractNumId w:val="0"/>
  </w:num>
  <w:num w:numId="13">
    <w:abstractNumId w:val="10"/>
  </w:num>
  <w:num w:numId="14">
    <w:abstractNumId w:val="21"/>
  </w:num>
  <w:num w:numId="15">
    <w:abstractNumId w:val="18"/>
  </w:num>
  <w:num w:numId="16">
    <w:abstractNumId w:val="8"/>
  </w:num>
  <w:num w:numId="17">
    <w:abstractNumId w:val="14"/>
  </w:num>
  <w:num w:numId="18">
    <w:abstractNumId w:val="15"/>
  </w:num>
  <w:num w:numId="19">
    <w:abstractNumId w:val="4"/>
  </w:num>
  <w:num w:numId="20">
    <w:abstractNumId w:val="20"/>
  </w:num>
  <w:num w:numId="21">
    <w:abstractNumId w:val="13"/>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79A"/>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74C95"/>
    <w:rsid w:val="000809EF"/>
    <w:rsid w:val="000833CB"/>
    <w:rsid w:val="00087912"/>
    <w:rsid w:val="000966B3"/>
    <w:rsid w:val="000A464A"/>
    <w:rsid w:val="000B11D8"/>
    <w:rsid w:val="000B2EE2"/>
    <w:rsid w:val="000B4DD9"/>
    <w:rsid w:val="000B543B"/>
    <w:rsid w:val="000C7C4B"/>
    <w:rsid w:val="000C7CC2"/>
    <w:rsid w:val="000D1AA9"/>
    <w:rsid w:val="000D266B"/>
    <w:rsid w:val="000D4469"/>
    <w:rsid w:val="000D596C"/>
    <w:rsid w:val="000D70C9"/>
    <w:rsid w:val="000D7B05"/>
    <w:rsid w:val="000E586C"/>
    <w:rsid w:val="000E7F7A"/>
    <w:rsid w:val="000F2B2B"/>
    <w:rsid w:val="000F3975"/>
    <w:rsid w:val="000F7CCF"/>
    <w:rsid w:val="00102660"/>
    <w:rsid w:val="00107B36"/>
    <w:rsid w:val="00116B40"/>
    <w:rsid w:val="00116DD8"/>
    <w:rsid w:val="00120C34"/>
    <w:rsid w:val="00121A60"/>
    <w:rsid w:val="00135BE3"/>
    <w:rsid w:val="001365BC"/>
    <w:rsid w:val="00143E11"/>
    <w:rsid w:val="00150E3A"/>
    <w:rsid w:val="001518D0"/>
    <w:rsid w:val="00163ADC"/>
    <w:rsid w:val="00164216"/>
    <w:rsid w:val="00164F2D"/>
    <w:rsid w:val="00165819"/>
    <w:rsid w:val="001671EA"/>
    <w:rsid w:val="001823D1"/>
    <w:rsid w:val="00184C86"/>
    <w:rsid w:val="001906FB"/>
    <w:rsid w:val="00191148"/>
    <w:rsid w:val="00193A73"/>
    <w:rsid w:val="001948D6"/>
    <w:rsid w:val="00195103"/>
    <w:rsid w:val="001963D1"/>
    <w:rsid w:val="00196B49"/>
    <w:rsid w:val="00197473"/>
    <w:rsid w:val="001A1BDB"/>
    <w:rsid w:val="001B09D3"/>
    <w:rsid w:val="001B0EC0"/>
    <w:rsid w:val="001B5F71"/>
    <w:rsid w:val="001C4078"/>
    <w:rsid w:val="001C7707"/>
    <w:rsid w:val="001D0EEF"/>
    <w:rsid w:val="001E18B4"/>
    <w:rsid w:val="001E77B4"/>
    <w:rsid w:val="001E7C89"/>
    <w:rsid w:val="00204368"/>
    <w:rsid w:val="00207BA1"/>
    <w:rsid w:val="00207D90"/>
    <w:rsid w:val="002134DB"/>
    <w:rsid w:val="00224E60"/>
    <w:rsid w:val="00226560"/>
    <w:rsid w:val="0023140D"/>
    <w:rsid w:val="00232F15"/>
    <w:rsid w:val="002378C1"/>
    <w:rsid w:val="002431CB"/>
    <w:rsid w:val="0024460E"/>
    <w:rsid w:val="00256323"/>
    <w:rsid w:val="0026018A"/>
    <w:rsid w:val="00260C95"/>
    <w:rsid w:val="002619E7"/>
    <w:rsid w:val="00263AFA"/>
    <w:rsid w:val="00265C83"/>
    <w:rsid w:val="002705DE"/>
    <w:rsid w:val="00270888"/>
    <w:rsid w:val="002716A8"/>
    <w:rsid w:val="00273733"/>
    <w:rsid w:val="002746ED"/>
    <w:rsid w:val="002775F3"/>
    <w:rsid w:val="00283575"/>
    <w:rsid w:val="00284FDB"/>
    <w:rsid w:val="00293955"/>
    <w:rsid w:val="00294556"/>
    <w:rsid w:val="002A3CEC"/>
    <w:rsid w:val="002B1A0D"/>
    <w:rsid w:val="002B2C0C"/>
    <w:rsid w:val="002B2C84"/>
    <w:rsid w:val="002C3DB4"/>
    <w:rsid w:val="002C66DB"/>
    <w:rsid w:val="002D3C7F"/>
    <w:rsid w:val="002D4591"/>
    <w:rsid w:val="002E0273"/>
    <w:rsid w:val="002E1018"/>
    <w:rsid w:val="002E256F"/>
    <w:rsid w:val="002F0407"/>
    <w:rsid w:val="002F3EA2"/>
    <w:rsid w:val="00307E13"/>
    <w:rsid w:val="003124FF"/>
    <w:rsid w:val="003158AE"/>
    <w:rsid w:val="00316325"/>
    <w:rsid w:val="00316FF8"/>
    <w:rsid w:val="00323744"/>
    <w:rsid w:val="00323D37"/>
    <w:rsid w:val="00324982"/>
    <w:rsid w:val="00326DB9"/>
    <w:rsid w:val="00327660"/>
    <w:rsid w:val="00331879"/>
    <w:rsid w:val="00332F5D"/>
    <w:rsid w:val="00333ED6"/>
    <w:rsid w:val="00337980"/>
    <w:rsid w:val="003403DE"/>
    <w:rsid w:val="003432A9"/>
    <w:rsid w:val="003519A5"/>
    <w:rsid w:val="00351D29"/>
    <w:rsid w:val="003530B7"/>
    <w:rsid w:val="00355123"/>
    <w:rsid w:val="003569F4"/>
    <w:rsid w:val="003575CD"/>
    <w:rsid w:val="00367641"/>
    <w:rsid w:val="003767B9"/>
    <w:rsid w:val="00381130"/>
    <w:rsid w:val="003813EA"/>
    <w:rsid w:val="00383052"/>
    <w:rsid w:val="00386ACB"/>
    <w:rsid w:val="003A13DF"/>
    <w:rsid w:val="003B1D27"/>
    <w:rsid w:val="003B39DF"/>
    <w:rsid w:val="003B491E"/>
    <w:rsid w:val="003B6C21"/>
    <w:rsid w:val="003B6DDA"/>
    <w:rsid w:val="003B7183"/>
    <w:rsid w:val="003B7DB5"/>
    <w:rsid w:val="003C050E"/>
    <w:rsid w:val="003C2436"/>
    <w:rsid w:val="003C4267"/>
    <w:rsid w:val="003C6D00"/>
    <w:rsid w:val="003D20F4"/>
    <w:rsid w:val="003E16B1"/>
    <w:rsid w:val="003F08FA"/>
    <w:rsid w:val="003F3088"/>
    <w:rsid w:val="003F59AE"/>
    <w:rsid w:val="00406860"/>
    <w:rsid w:val="00411032"/>
    <w:rsid w:val="00412E18"/>
    <w:rsid w:val="004145EF"/>
    <w:rsid w:val="00421B9D"/>
    <w:rsid w:val="00436B41"/>
    <w:rsid w:val="00440420"/>
    <w:rsid w:val="00440B96"/>
    <w:rsid w:val="00443689"/>
    <w:rsid w:val="00443FE4"/>
    <w:rsid w:val="00444F46"/>
    <w:rsid w:val="00451764"/>
    <w:rsid w:val="00454D28"/>
    <w:rsid w:val="0045627B"/>
    <w:rsid w:val="00456D28"/>
    <w:rsid w:val="004614DE"/>
    <w:rsid w:val="00465406"/>
    <w:rsid w:val="00466301"/>
    <w:rsid w:val="0046671D"/>
    <w:rsid w:val="00466B9C"/>
    <w:rsid w:val="0046733C"/>
    <w:rsid w:val="00470694"/>
    <w:rsid w:val="0047468F"/>
    <w:rsid w:val="00475A3D"/>
    <w:rsid w:val="0048177E"/>
    <w:rsid w:val="004818DE"/>
    <w:rsid w:val="004836D3"/>
    <w:rsid w:val="0048625D"/>
    <w:rsid w:val="004866CA"/>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7E"/>
    <w:rsid w:val="004E0D0E"/>
    <w:rsid w:val="004E2E39"/>
    <w:rsid w:val="004E4472"/>
    <w:rsid w:val="004F2EBF"/>
    <w:rsid w:val="004F6B90"/>
    <w:rsid w:val="00507967"/>
    <w:rsid w:val="0051250D"/>
    <w:rsid w:val="00513536"/>
    <w:rsid w:val="00513BF6"/>
    <w:rsid w:val="00517B2D"/>
    <w:rsid w:val="00523086"/>
    <w:rsid w:val="00523174"/>
    <w:rsid w:val="005254C3"/>
    <w:rsid w:val="00530C42"/>
    <w:rsid w:val="005311FD"/>
    <w:rsid w:val="0053753D"/>
    <w:rsid w:val="0054238F"/>
    <w:rsid w:val="0054503C"/>
    <w:rsid w:val="0054658A"/>
    <w:rsid w:val="00555276"/>
    <w:rsid w:val="00560112"/>
    <w:rsid w:val="0056639F"/>
    <w:rsid w:val="0056667E"/>
    <w:rsid w:val="00567A0A"/>
    <w:rsid w:val="0057149E"/>
    <w:rsid w:val="00572A82"/>
    <w:rsid w:val="00581EAB"/>
    <w:rsid w:val="00583842"/>
    <w:rsid w:val="0058394E"/>
    <w:rsid w:val="00586884"/>
    <w:rsid w:val="00594FAC"/>
    <w:rsid w:val="005968E8"/>
    <w:rsid w:val="0059730F"/>
    <w:rsid w:val="005A15FB"/>
    <w:rsid w:val="005A195D"/>
    <w:rsid w:val="005A29B3"/>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3809"/>
    <w:rsid w:val="0062507E"/>
    <w:rsid w:val="006275EE"/>
    <w:rsid w:val="0063563C"/>
    <w:rsid w:val="006362BD"/>
    <w:rsid w:val="00637A73"/>
    <w:rsid w:val="00637E92"/>
    <w:rsid w:val="00650D28"/>
    <w:rsid w:val="00654038"/>
    <w:rsid w:val="00657B6A"/>
    <w:rsid w:val="00657CD8"/>
    <w:rsid w:val="0066026A"/>
    <w:rsid w:val="00660409"/>
    <w:rsid w:val="00660D9F"/>
    <w:rsid w:val="00661175"/>
    <w:rsid w:val="00665E44"/>
    <w:rsid w:val="00667350"/>
    <w:rsid w:val="00670680"/>
    <w:rsid w:val="0067298A"/>
    <w:rsid w:val="00675F2A"/>
    <w:rsid w:val="00682FD7"/>
    <w:rsid w:val="00693D53"/>
    <w:rsid w:val="0069541B"/>
    <w:rsid w:val="006A6083"/>
    <w:rsid w:val="006A7EF9"/>
    <w:rsid w:val="006B2867"/>
    <w:rsid w:val="006B317C"/>
    <w:rsid w:val="006C7172"/>
    <w:rsid w:val="006C7FBB"/>
    <w:rsid w:val="006D0BC3"/>
    <w:rsid w:val="006D0D5D"/>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73A0"/>
    <w:rsid w:val="007301AE"/>
    <w:rsid w:val="007318DE"/>
    <w:rsid w:val="007336B2"/>
    <w:rsid w:val="00735933"/>
    <w:rsid w:val="00736F63"/>
    <w:rsid w:val="0075005E"/>
    <w:rsid w:val="007529D5"/>
    <w:rsid w:val="00755852"/>
    <w:rsid w:val="007575ED"/>
    <w:rsid w:val="00757B1B"/>
    <w:rsid w:val="00764B49"/>
    <w:rsid w:val="007712EB"/>
    <w:rsid w:val="007729B4"/>
    <w:rsid w:val="007738AD"/>
    <w:rsid w:val="00781060"/>
    <w:rsid w:val="007837A5"/>
    <w:rsid w:val="00794C05"/>
    <w:rsid w:val="007955FD"/>
    <w:rsid w:val="007A3575"/>
    <w:rsid w:val="007A5303"/>
    <w:rsid w:val="007B02B7"/>
    <w:rsid w:val="007B13CD"/>
    <w:rsid w:val="007B4FE2"/>
    <w:rsid w:val="007B5793"/>
    <w:rsid w:val="007B5DBB"/>
    <w:rsid w:val="007C38EB"/>
    <w:rsid w:val="007C3A4F"/>
    <w:rsid w:val="007C71DF"/>
    <w:rsid w:val="007D0DE4"/>
    <w:rsid w:val="007E02B6"/>
    <w:rsid w:val="007E13F7"/>
    <w:rsid w:val="007E1565"/>
    <w:rsid w:val="007E4559"/>
    <w:rsid w:val="007F3B15"/>
    <w:rsid w:val="007F5300"/>
    <w:rsid w:val="007F75F1"/>
    <w:rsid w:val="007F7748"/>
    <w:rsid w:val="007F7CB1"/>
    <w:rsid w:val="008027FE"/>
    <w:rsid w:val="008119B2"/>
    <w:rsid w:val="00820852"/>
    <w:rsid w:val="00823966"/>
    <w:rsid w:val="00826B84"/>
    <w:rsid w:val="00830820"/>
    <w:rsid w:val="00831CEE"/>
    <w:rsid w:val="008417B5"/>
    <w:rsid w:val="0085175F"/>
    <w:rsid w:val="00854838"/>
    <w:rsid w:val="00860D5B"/>
    <w:rsid w:val="00860FAD"/>
    <w:rsid w:val="00864590"/>
    <w:rsid w:val="00872F80"/>
    <w:rsid w:val="008750F6"/>
    <w:rsid w:val="008839AB"/>
    <w:rsid w:val="00884255"/>
    <w:rsid w:val="00893E12"/>
    <w:rsid w:val="00897D17"/>
    <w:rsid w:val="008A2D2C"/>
    <w:rsid w:val="008A354C"/>
    <w:rsid w:val="008B1FC6"/>
    <w:rsid w:val="008B464C"/>
    <w:rsid w:val="008B4D65"/>
    <w:rsid w:val="008B7A31"/>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2ED1"/>
    <w:rsid w:val="00907D77"/>
    <w:rsid w:val="00913C3A"/>
    <w:rsid w:val="00916734"/>
    <w:rsid w:val="00917467"/>
    <w:rsid w:val="00920545"/>
    <w:rsid w:val="00920821"/>
    <w:rsid w:val="00921ED7"/>
    <w:rsid w:val="00923214"/>
    <w:rsid w:val="00923633"/>
    <w:rsid w:val="0092786D"/>
    <w:rsid w:val="009326D7"/>
    <w:rsid w:val="0093316D"/>
    <w:rsid w:val="00951F9A"/>
    <w:rsid w:val="009545F0"/>
    <w:rsid w:val="0095532E"/>
    <w:rsid w:val="00957304"/>
    <w:rsid w:val="00960BE2"/>
    <w:rsid w:val="00960D9C"/>
    <w:rsid w:val="00967888"/>
    <w:rsid w:val="00970F2B"/>
    <w:rsid w:val="0097154D"/>
    <w:rsid w:val="00976FB9"/>
    <w:rsid w:val="0098205F"/>
    <w:rsid w:val="00982885"/>
    <w:rsid w:val="00983A6F"/>
    <w:rsid w:val="00990012"/>
    <w:rsid w:val="00990960"/>
    <w:rsid w:val="00996C90"/>
    <w:rsid w:val="009A070F"/>
    <w:rsid w:val="009A74CB"/>
    <w:rsid w:val="009B2D7F"/>
    <w:rsid w:val="009B3BAF"/>
    <w:rsid w:val="009C03F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74E4"/>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4C50"/>
    <w:rsid w:val="00AE7C1F"/>
    <w:rsid w:val="00AF164C"/>
    <w:rsid w:val="00AF2217"/>
    <w:rsid w:val="00AF5BFE"/>
    <w:rsid w:val="00AF5FC8"/>
    <w:rsid w:val="00AF653E"/>
    <w:rsid w:val="00B01150"/>
    <w:rsid w:val="00B017F6"/>
    <w:rsid w:val="00B10E7C"/>
    <w:rsid w:val="00B137DB"/>
    <w:rsid w:val="00B3151B"/>
    <w:rsid w:val="00B35696"/>
    <w:rsid w:val="00B37180"/>
    <w:rsid w:val="00B40114"/>
    <w:rsid w:val="00B4495B"/>
    <w:rsid w:val="00B46EBF"/>
    <w:rsid w:val="00B46F61"/>
    <w:rsid w:val="00B52ED6"/>
    <w:rsid w:val="00B62B48"/>
    <w:rsid w:val="00B65576"/>
    <w:rsid w:val="00B65F78"/>
    <w:rsid w:val="00B67B97"/>
    <w:rsid w:val="00B70C75"/>
    <w:rsid w:val="00B72C90"/>
    <w:rsid w:val="00B8199B"/>
    <w:rsid w:val="00B85077"/>
    <w:rsid w:val="00B94669"/>
    <w:rsid w:val="00B95EC2"/>
    <w:rsid w:val="00BA0EDA"/>
    <w:rsid w:val="00BA24DF"/>
    <w:rsid w:val="00BA4249"/>
    <w:rsid w:val="00BA497F"/>
    <w:rsid w:val="00BA5D71"/>
    <w:rsid w:val="00BB114C"/>
    <w:rsid w:val="00BB2CB3"/>
    <w:rsid w:val="00BB3F83"/>
    <w:rsid w:val="00BB5844"/>
    <w:rsid w:val="00BB79D0"/>
    <w:rsid w:val="00BC4E7A"/>
    <w:rsid w:val="00BD00AD"/>
    <w:rsid w:val="00BD30BE"/>
    <w:rsid w:val="00BD6FE8"/>
    <w:rsid w:val="00BE3353"/>
    <w:rsid w:val="00BE498E"/>
    <w:rsid w:val="00BE69A9"/>
    <w:rsid w:val="00BE6EEC"/>
    <w:rsid w:val="00BF439F"/>
    <w:rsid w:val="00BF4F25"/>
    <w:rsid w:val="00BF6D38"/>
    <w:rsid w:val="00BF7EF8"/>
    <w:rsid w:val="00C0521F"/>
    <w:rsid w:val="00C06D60"/>
    <w:rsid w:val="00C078EF"/>
    <w:rsid w:val="00C10B04"/>
    <w:rsid w:val="00C11620"/>
    <w:rsid w:val="00C23ED8"/>
    <w:rsid w:val="00C31657"/>
    <w:rsid w:val="00C3566F"/>
    <w:rsid w:val="00C36F41"/>
    <w:rsid w:val="00C46870"/>
    <w:rsid w:val="00C532F9"/>
    <w:rsid w:val="00C60529"/>
    <w:rsid w:val="00C645DD"/>
    <w:rsid w:val="00C66AEE"/>
    <w:rsid w:val="00C67CC3"/>
    <w:rsid w:val="00C72564"/>
    <w:rsid w:val="00C73144"/>
    <w:rsid w:val="00C75F9A"/>
    <w:rsid w:val="00C77063"/>
    <w:rsid w:val="00C973AD"/>
    <w:rsid w:val="00C9769B"/>
    <w:rsid w:val="00CA291C"/>
    <w:rsid w:val="00CA5D05"/>
    <w:rsid w:val="00CB2375"/>
    <w:rsid w:val="00CB2BAE"/>
    <w:rsid w:val="00CB35D7"/>
    <w:rsid w:val="00CB4C92"/>
    <w:rsid w:val="00CB62BC"/>
    <w:rsid w:val="00CB71D2"/>
    <w:rsid w:val="00CC36D4"/>
    <w:rsid w:val="00CC4432"/>
    <w:rsid w:val="00CC4855"/>
    <w:rsid w:val="00CC7520"/>
    <w:rsid w:val="00CD51CE"/>
    <w:rsid w:val="00CD5DBA"/>
    <w:rsid w:val="00CD7D8F"/>
    <w:rsid w:val="00CF5FC1"/>
    <w:rsid w:val="00D0576D"/>
    <w:rsid w:val="00D069FB"/>
    <w:rsid w:val="00D076AB"/>
    <w:rsid w:val="00D125B8"/>
    <w:rsid w:val="00D15A37"/>
    <w:rsid w:val="00D371A1"/>
    <w:rsid w:val="00D47FBD"/>
    <w:rsid w:val="00D51F81"/>
    <w:rsid w:val="00D52028"/>
    <w:rsid w:val="00D5585F"/>
    <w:rsid w:val="00D62BD1"/>
    <w:rsid w:val="00D66CD7"/>
    <w:rsid w:val="00D709BF"/>
    <w:rsid w:val="00D71CCD"/>
    <w:rsid w:val="00D7209A"/>
    <w:rsid w:val="00D824BA"/>
    <w:rsid w:val="00D82648"/>
    <w:rsid w:val="00D839D8"/>
    <w:rsid w:val="00D84F98"/>
    <w:rsid w:val="00D954B2"/>
    <w:rsid w:val="00DA4693"/>
    <w:rsid w:val="00DA6AF5"/>
    <w:rsid w:val="00DB0E4B"/>
    <w:rsid w:val="00DB2603"/>
    <w:rsid w:val="00DB47CC"/>
    <w:rsid w:val="00DB7274"/>
    <w:rsid w:val="00DC1312"/>
    <w:rsid w:val="00DC5548"/>
    <w:rsid w:val="00DC6894"/>
    <w:rsid w:val="00DD048A"/>
    <w:rsid w:val="00DD42CA"/>
    <w:rsid w:val="00DD4C01"/>
    <w:rsid w:val="00DD70FA"/>
    <w:rsid w:val="00DE0A20"/>
    <w:rsid w:val="00DE29F0"/>
    <w:rsid w:val="00DE396E"/>
    <w:rsid w:val="00DE476D"/>
    <w:rsid w:val="00DE57D3"/>
    <w:rsid w:val="00DF0469"/>
    <w:rsid w:val="00DF1F03"/>
    <w:rsid w:val="00DF4706"/>
    <w:rsid w:val="00E07FAE"/>
    <w:rsid w:val="00E106CE"/>
    <w:rsid w:val="00E11CB8"/>
    <w:rsid w:val="00E16978"/>
    <w:rsid w:val="00E21C49"/>
    <w:rsid w:val="00E23056"/>
    <w:rsid w:val="00E25739"/>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7F98"/>
    <w:rsid w:val="00E74E25"/>
    <w:rsid w:val="00E75DAB"/>
    <w:rsid w:val="00E83F34"/>
    <w:rsid w:val="00E84D4F"/>
    <w:rsid w:val="00E8633B"/>
    <w:rsid w:val="00E875C2"/>
    <w:rsid w:val="00E921AF"/>
    <w:rsid w:val="00EA205B"/>
    <w:rsid w:val="00EA514E"/>
    <w:rsid w:val="00EA6343"/>
    <w:rsid w:val="00EB026D"/>
    <w:rsid w:val="00EB2C45"/>
    <w:rsid w:val="00EB34A9"/>
    <w:rsid w:val="00EB60A9"/>
    <w:rsid w:val="00EC3FC1"/>
    <w:rsid w:val="00EC79A9"/>
    <w:rsid w:val="00ED35B2"/>
    <w:rsid w:val="00EE333A"/>
    <w:rsid w:val="00EE4454"/>
    <w:rsid w:val="00EE5170"/>
    <w:rsid w:val="00EF0F63"/>
    <w:rsid w:val="00EF1947"/>
    <w:rsid w:val="00EF741E"/>
    <w:rsid w:val="00F053B6"/>
    <w:rsid w:val="00F070D9"/>
    <w:rsid w:val="00F11D9C"/>
    <w:rsid w:val="00F15FAD"/>
    <w:rsid w:val="00F16E1B"/>
    <w:rsid w:val="00F211D6"/>
    <w:rsid w:val="00F214B8"/>
    <w:rsid w:val="00F22626"/>
    <w:rsid w:val="00F233C0"/>
    <w:rsid w:val="00F304C8"/>
    <w:rsid w:val="00F31621"/>
    <w:rsid w:val="00F33062"/>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933D9"/>
    <w:rsid w:val="00F95242"/>
    <w:rsid w:val="00F95F22"/>
    <w:rsid w:val="00FA4D83"/>
    <w:rsid w:val="00FA4F10"/>
    <w:rsid w:val="00FB2EA7"/>
    <w:rsid w:val="00FB713B"/>
    <w:rsid w:val="00FC168F"/>
    <w:rsid w:val="00FC767D"/>
    <w:rsid w:val="00FC77A4"/>
    <w:rsid w:val="00FD0096"/>
    <w:rsid w:val="00FD59B2"/>
    <w:rsid w:val="00FE1B82"/>
    <w:rsid w:val="00FE2270"/>
    <w:rsid w:val="00FE542C"/>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271A5-B347-4351-9C29-9EA27150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3</cp:revision>
  <cp:lastPrinted>2015-03-26T10:27:00Z</cp:lastPrinted>
  <dcterms:created xsi:type="dcterms:W3CDTF">2015-12-10T19:04:00Z</dcterms:created>
  <dcterms:modified xsi:type="dcterms:W3CDTF">2015-12-10T19:04:00Z</dcterms:modified>
</cp:coreProperties>
</file>