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E8" w:rsidRDefault="00621B3D">
      <w:r>
        <w:t xml:space="preserve"> </w:t>
      </w:r>
      <w:r w:rsidR="00EE5170">
        <w:t xml:space="preserve"> </w:t>
      </w:r>
    </w:p>
    <w:p w:rsidR="005968E8" w:rsidRDefault="005968E8"/>
    <w:p w:rsidR="005968E8" w:rsidRPr="00D41552" w:rsidRDefault="005968E8">
      <w:pPr>
        <w:jc w:val="center"/>
        <w:rPr>
          <w:rFonts w:cs="Arial"/>
          <w:b/>
          <w:szCs w:val="22"/>
        </w:rPr>
      </w:pPr>
      <w:r w:rsidRPr="00D41552">
        <w:rPr>
          <w:rFonts w:cs="Arial"/>
          <w:b/>
          <w:szCs w:val="22"/>
        </w:rPr>
        <w:t xml:space="preserve">Verslag van de bijeenkomst van het Platform </w:t>
      </w:r>
      <w:r w:rsidR="00A4765F" w:rsidRPr="00D41552">
        <w:rPr>
          <w:rFonts w:cs="Arial"/>
          <w:b/>
          <w:szCs w:val="22"/>
        </w:rPr>
        <w:t xml:space="preserve">Sociaal </w:t>
      </w:r>
      <w:r w:rsidRPr="00D41552">
        <w:rPr>
          <w:rFonts w:cs="Arial"/>
          <w:b/>
          <w:szCs w:val="22"/>
        </w:rPr>
        <w:t>Waddinxveen</w:t>
      </w:r>
      <w:r w:rsidR="00D41552">
        <w:rPr>
          <w:rFonts w:cs="Arial"/>
          <w:b/>
          <w:szCs w:val="22"/>
        </w:rPr>
        <w:t xml:space="preserve"> (PSW)</w:t>
      </w:r>
    </w:p>
    <w:p w:rsidR="005968E8" w:rsidRPr="00D41552" w:rsidRDefault="005968E8">
      <w:pPr>
        <w:jc w:val="center"/>
        <w:rPr>
          <w:rFonts w:cs="Arial"/>
          <w:b/>
          <w:szCs w:val="22"/>
        </w:rPr>
      </w:pPr>
      <w:r w:rsidRPr="00D41552">
        <w:rPr>
          <w:rFonts w:cs="Arial"/>
          <w:b/>
          <w:szCs w:val="22"/>
        </w:rPr>
        <w:t xml:space="preserve">gehouden op </w:t>
      </w:r>
      <w:r w:rsidR="00584484">
        <w:rPr>
          <w:rFonts w:cs="Arial"/>
          <w:b/>
          <w:szCs w:val="22"/>
        </w:rPr>
        <w:t>1</w:t>
      </w:r>
      <w:r w:rsidR="00C2487C">
        <w:rPr>
          <w:rFonts w:cs="Arial"/>
          <w:b/>
          <w:szCs w:val="22"/>
        </w:rPr>
        <w:t>7</w:t>
      </w:r>
      <w:r w:rsidR="0046242F">
        <w:rPr>
          <w:rFonts w:cs="Arial"/>
          <w:b/>
          <w:szCs w:val="22"/>
        </w:rPr>
        <w:t xml:space="preserve"> </w:t>
      </w:r>
      <w:r w:rsidR="00C2487C">
        <w:rPr>
          <w:rFonts w:cs="Arial"/>
          <w:b/>
          <w:szCs w:val="22"/>
        </w:rPr>
        <w:t>maart</w:t>
      </w:r>
      <w:r w:rsidR="0046242F">
        <w:rPr>
          <w:rFonts w:cs="Arial"/>
          <w:b/>
          <w:szCs w:val="22"/>
        </w:rPr>
        <w:t xml:space="preserve"> 201</w:t>
      </w:r>
      <w:r w:rsidR="00C2487C">
        <w:rPr>
          <w:rFonts w:cs="Arial"/>
          <w:b/>
          <w:szCs w:val="22"/>
        </w:rPr>
        <w:t>5</w:t>
      </w:r>
    </w:p>
    <w:p w:rsidR="005968E8" w:rsidRPr="00D41552" w:rsidRDefault="002F2F84">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p w:rsidR="005968E8" w:rsidRPr="00D41552" w:rsidRDefault="005968E8">
      <w:pPr>
        <w:pStyle w:val="Koptekst"/>
        <w:tabs>
          <w:tab w:val="clear" w:pos="4536"/>
          <w:tab w:val="clear" w:pos="9072"/>
        </w:tabs>
        <w:rPr>
          <w:rFonts w:cs="Arial"/>
          <w:szCs w:val="22"/>
        </w:rPr>
      </w:pPr>
      <w:r w:rsidRPr="00D41552">
        <w:rPr>
          <w:rFonts w:cs="Arial"/>
          <w:szCs w:val="22"/>
        </w:rPr>
        <w:t>_______________________________________________________________________</w:t>
      </w:r>
    </w:p>
    <w:p w:rsidR="005968E8" w:rsidRPr="00D41552" w:rsidRDefault="005968E8">
      <w:pPr>
        <w:rPr>
          <w:rFonts w:cs="Arial"/>
          <w:szCs w:val="22"/>
        </w:rPr>
      </w:pPr>
    </w:p>
    <w:p w:rsidR="00A54F1E" w:rsidRDefault="00923214" w:rsidP="00CD24D7">
      <w:pPr>
        <w:ind w:left="1410" w:hanging="1410"/>
        <w:rPr>
          <w:rFonts w:cs="Arial"/>
          <w:szCs w:val="22"/>
        </w:rPr>
      </w:pPr>
      <w:r w:rsidRPr="001D10C6">
        <w:rPr>
          <w:rFonts w:cs="Arial"/>
          <w:szCs w:val="22"/>
        </w:rPr>
        <w:t>A</w:t>
      </w:r>
      <w:r w:rsidR="005968E8" w:rsidRPr="001D10C6">
        <w:rPr>
          <w:rFonts w:cs="Arial"/>
          <w:szCs w:val="22"/>
        </w:rPr>
        <w:t xml:space="preserve">anwezig: </w:t>
      </w:r>
      <w:r w:rsidRPr="001D10C6">
        <w:rPr>
          <w:rFonts w:cs="Arial"/>
          <w:szCs w:val="22"/>
        </w:rPr>
        <w:t xml:space="preserve"> </w:t>
      </w:r>
      <w:r w:rsidR="00D41552" w:rsidRPr="001D10C6">
        <w:rPr>
          <w:rFonts w:cs="Arial"/>
          <w:szCs w:val="22"/>
        </w:rPr>
        <w:tab/>
      </w:r>
      <w:r w:rsidR="00A54F1E" w:rsidRPr="001D10C6">
        <w:rPr>
          <w:rFonts w:cs="Arial"/>
          <w:szCs w:val="22"/>
          <w:u w:val="single"/>
        </w:rPr>
        <w:t>Namens PSW</w:t>
      </w:r>
      <w:r w:rsidR="00A54F1E" w:rsidRPr="001D10C6">
        <w:rPr>
          <w:rFonts w:cs="Arial"/>
          <w:szCs w:val="22"/>
        </w:rPr>
        <w:t xml:space="preserve">:  D. Lont (vz. PSW), </w:t>
      </w:r>
      <w:smartTag w:uri="urn:schemas-microsoft-com:office:smarttags" w:element="PersonName">
        <w:smartTagPr>
          <w:attr w:name="ProductID" w:val="L. Lekx"/>
        </w:smartTagPr>
        <w:r w:rsidR="00DF08AE" w:rsidRPr="001D10C6">
          <w:rPr>
            <w:rFonts w:cs="Arial"/>
            <w:szCs w:val="22"/>
          </w:rPr>
          <w:t xml:space="preserve">L. </w:t>
        </w:r>
        <w:r w:rsidRPr="001D10C6">
          <w:rPr>
            <w:rFonts w:cs="Arial"/>
            <w:szCs w:val="22"/>
          </w:rPr>
          <w:t>Lekx</w:t>
        </w:r>
      </w:smartTag>
      <w:r w:rsidRPr="001D10C6">
        <w:rPr>
          <w:rFonts w:cs="Arial"/>
          <w:szCs w:val="22"/>
        </w:rPr>
        <w:t xml:space="preserve"> (PGW),  </w:t>
      </w:r>
      <w:smartTag w:uri="urn:schemas-microsoft-com:office:smarttags" w:element="PersonName">
        <w:smartTagPr>
          <w:attr w:name="ProductID" w:val="H. van Velzen"/>
        </w:smartTagPr>
        <w:r w:rsidRPr="001D10C6">
          <w:rPr>
            <w:rFonts w:cs="Arial"/>
            <w:szCs w:val="22"/>
          </w:rPr>
          <w:t>H. van Velzen</w:t>
        </w:r>
      </w:smartTag>
      <w:r w:rsidRPr="001D10C6">
        <w:rPr>
          <w:rFonts w:cs="Arial"/>
          <w:szCs w:val="22"/>
        </w:rPr>
        <w:t xml:space="preserve"> (Zonnebloem),</w:t>
      </w:r>
      <w:r w:rsidR="00CD24D7" w:rsidRPr="001D10C6">
        <w:rPr>
          <w:rFonts w:cs="Arial"/>
          <w:szCs w:val="22"/>
        </w:rPr>
        <w:t xml:space="preserve"> </w:t>
      </w:r>
      <w:r w:rsidRPr="001D10C6">
        <w:rPr>
          <w:rFonts w:cs="Arial"/>
          <w:szCs w:val="22"/>
        </w:rPr>
        <w:t>P. van der Laarse (Care for Family)</w:t>
      </w:r>
      <w:r w:rsidR="00DF08AE" w:rsidRPr="001D10C6">
        <w:rPr>
          <w:rFonts w:cs="Arial"/>
          <w:szCs w:val="22"/>
        </w:rPr>
        <w:t xml:space="preserve">,  </w:t>
      </w:r>
      <w:r w:rsidR="00C2487C">
        <w:rPr>
          <w:rFonts w:cs="Arial"/>
          <w:szCs w:val="22"/>
        </w:rPr>
        <w:t>E. de Groot (HWZM),</w:t>
      </w:r>
      <w:r w:rsidR="00A54F1E" w:rsidRPr="001D10C6">
        <w:rPr>
          <w:rFonts w:cs="Arial"/>
          <w:szCs w:val="22"/>
        </w:rPr>
        <w:t xml:space="preserve"> </w:t>
      </w:r>
      <w:r w:rsidR="00246AAA">
        <w:rPr>
          <w:szCs w:val="22"/>
        </w:rPr>
        <w:t xml:space="preserve"> A. v.d. Maas (Gezamenlijke Diaconie), </w:t>
      </w:r>
      <w:r w:rsidR="00A80AA1">
        <w:rPr>
          <w:szCs w:val="22"/>
        </w:rPr>
        <w:t>L. Engelen (Palet Welzijn),</w:t>
      </w:r>
      <w:r w:rsidR="00C2487C">
        <w:rPr>
          <w:szCs w:val="22"/>
        </w:rPr>
        <w:t xml:space="preserve"> W. Penninga</w:t>
      </w:r>
      <w:r w:rsidR="00A80AA1">
        <w:rPr>
          <w:szCs w:val="22"/>
        </w:rPr>
        <w:t xml:space="preserve"> (Vluchtelingenwerk)</w:t>
      </w:r>
      <w:r w:rsidR="00C2487C">
        <w:rPr>
          <w:szCs w:val="22"/>
        </w:rPr>
        <w:t xml:space="preserve">, P. Grootendorst, (CNV), </w:t>
      </w:r>
      <w:r w:rsidR="00A54F1E" w:rsidRPr="001D10C6">
        <w:rPr>
          <w:rFonts w:cs="Arial"/>
          <w:szCs w:val="22"/>
        </w:rPr>
        <w:t>J. van Heemst (secr. PSW)</w:t>
      </w:r>
      <w:r w:rsidR="001D10C6">
        <w:rPr>
          <w:rFonts w:cs="Arial"/>
          <w:szCs w:val="22"/>
        </w:rPr>
        <w:t>.</w:t>
      </w:r>
      <w:r w:rsidR="00246AAA">
        <w:rPr>
          <w:rFonts w:cs="Arial"/>
          <w:szCs w:val="22"/>
        </w:rPr>
        <w:t xml:space="preserve"> </w:t>
      </w:r>
    </w:p>
    <w:p w:rsidR="001D10C6" w:rsidRDefault="00C2487C" w:rsidP="00A66096">
      <w:pPr>
        <w:ind w:left="1410"/>
        <w:rPr>
          <w:rFonts w:cs="Arial"/>
          <w:szCs w:val="22"/>
        </w:rPr>
      </w:pPr>
      <w:r w:rsidRPr="001D10C6">
        <w:rPr>
          <w:rFonts w:cs="Arial"/>
          <w:szCs w:val="22"/>
          <w:u w:val="single"/>
        </w:rPr>
        <w:t>Namens Gemeente Waddinxveen</w:t>
      </w:r>
      <w:r w:rsidRPr="001D10C6">
        <w:rPr>
          <w:rFonts w:cs="Arial"/>
          <w:szCs w:val="22"/>
        </w:rPr>
        <w:t xml:space="preserve">: J. Nieboer (weth.), M. Vroom (weth.), J. </w:t>
      </w:r>
      <w:r>
        <w:rPr>
          <w:rFonts w:cs="Arial"/>
          <w:szCs w:val="22"/>
        </w:rPr>
        <w:t>Visser, R. Smit</w:t>
      </w:r>
    </w:p>
    <w:p w:rsidR="00C2487C" w:rsidRPr="001D10C6" w:rsidRDefault="00C2487C" w:rsidP="00A66096">
      <w:pPr>
        <w:ind w:left="1410"/>
        <w:rPr>
          <w:rFonts w:cs="Arial"/>
          <w:szCs w:val="22"/>
        </w:rPr>
      </w:pPr>
    </w:p>
    <w:p w:rsidR="00923214" w:rsidRPr="00D41552" w:rsidRDefault="00D41552" w:rsidP="00D41552">
      <w:pPr>
        <w:rPr>
          <w:rFonts w:cs="Arial"/>
          <w:szCs w:val="22"/>
        </w:rPr>
      </w:pPr>
      <w:r w:rsidRPr="001D10C6">
        <w:rPr>
          <w:rFonts w:cs="Arial"/>
          <w:szCs w:val="22"/>
        </w:rPr>
        <w:t>Verslag:</w:t>
      </w:r>
      <w:r w:rsidRPr="001D10C6">
        <w:rPr>
          <w:rFonts w:cs="Arial"/>
          <w:szCs w:val="22"/>
        </w:rPr>
        <w:tab/>
      </w:r>
      <w:r w:rsidR="00923214" w:rsidRPr="001D10C6">
        <w:rPr>
          <w:rFonts w:cs="Arial"/>
          <w:szCs w:val="22"/>
        </w:rPr>
        <w:t xml:space="preserve">J. van </w:t>
      </w:r>
      <w:r w:rsidR="001D10C6" w:rsidRPr="001D10C6">
        <w:rPr>
          <w:rFonts w:cs="Arial"/>
          <w:szCs w:val="22"/>
        </w:rPr>
        <w:t>Heemst</w:t>
      </w:r>
    </w:p>
    <w:p w:rsidR="001D10C6" w:rsidRDefault="001D10C6" w:rsidP="001D10C6">
      <w:pPr>
        <w:rPr>
          <w:szCs w:val="22"/>
        </w:rPr>
      </w:pPr>
    </w:p>
    <w:p w:rsidR="00584484" w:rsidRDefault="001D10C6" w:rsidP="0021654C">
      <w:pPr>
        <w:numPr>
          <w:ilvl w:val="0"/>
          <w:numId w:val="1"/>
        </w:numPr>
        <w:rPr>
          <w:b/>
          <w:szCs w:val="22"/>
        </w:rPr>
      </w:pPr>
      <w:r w:rsidRPr="001D10C6">
        <w:rPr>
          <w:b/>
          <w:szCs w:val="22"/>
        </w:rPr>
        <w:t>O</w:t>
      </w:r>
      <w:r w:rsidR="00584484" w:rsidRPr="001D10C6">
        <w:rPr>
          <w:b/>
          <w:szCs w:val="22"/>
        </w:rPr>
        <w:t>pening</w:t>
      </w:r>
    </w:p>
    <w:p w:rsidR="000922FB" w:rsidRDefault="001D10C6" w:rsidP="000922FB">
      <w:pPr>
        <w:ind w:left="720"/>
        <w:rPr>
          <w:szCs w:val="22"/>
        </w:rPr>
      </w:pPr>
      <w:r w:rsidRPr="008921E1">
        <w:rPr>
          <w:szCs w:val="22"/>
        </w:rPr>
        <w:t>De voorzitter, dhr. Lont, opent</w:t>
      </w:r>
      <w:r w:rsidR="003D450B" w:rsidRPr="008921E1">
        <w:rPr>
          <w:szCs w:val="22"/>
        </w:rPr>
        <w:t xml:space="preserve"> </w:t>
      </w:r>
      <w:r w:rsidRPr="008921E1">
        <w:rPr>
          <w:szCs w:val="22"/>
        </w:rPr>
        <w:t>de vergadering en heet de aanwezigen welkom</w:t>
      </w:r>
      <w:r w:rsidR="008667EE" w:rsidRPr="008921E1">
        <w:rPr>
          <w:szCs w:val="22"/>
        </w:rPr>
        <w:t>,</w:t>
      </w:r>
      <w:r w:rsidR="00642CB0" w:rsidRPr="008921E1">
        <w:rPr>
          <w:szCs w:val="22"/>
        </w:rPr>
        <w:t xml:space="preserve"> </w:t>
      </w:r>
      <w:r w:rsidR="008667EE" w:rsidRPr="008921E1">
        <w:rPr>
          <w:szCs w:val="22"/>
        </w:rPr>
        <w:t>i</w:t>
      </w:r>
      <w:r w:rsidR="00FF4B00" w:rsidRPr="008921E1">
        <w:rPr>
          <w:szCs w:val="22"/>
        </w:rPr>
        <w:t>n het bijzonder</w:t>
      </w:r>
      <w:r w:rsidR="00642CB0" w:rsidRPr="008921E1">
        <w:rPr>
          <w:szCs w:val="22"/>
        </w:rPr>
        <w:t xml:space="preserve"> </w:t>
      </w:r>
      <w:r w:rsidR="00FF4B00" w:rsidRPr="008921E1">
        <w:rPr>
          <w:szCs w:val="22"/>
        </w:rPr>
        <w:t xml:space="preserve">de namens de </w:t>
      </w:r>
      <w:r w:rsidR="005A77A8" w:rsidRPr="008921E1">
        <w:rPr>
          <w:szCs w:val="22"/>
        </w:rPr>
        <w:t>G</w:t>
      </w:r>
      <w:r w:rsidR="00642CB0" w:rsidRPr="008921E1">
        <w:rPr>
          <w:szCs w:val="22"/>
        </w:rPr>
        <w:t xml:space="preserve">emeente </w:t>
      </w:r>
      <w:r w:rsidR="00FF4B00" w:rsidRPr="008921E1">
        <w:rPr>
          <w:szCs w:val="22"/>
        </w:rPr>
        <w:t xml:space="preserve">aanwezige </w:t>
      </w:r>
      <w:r w:rsidR="00A80AA1">
        <w:rPr>
          <w:szCs w:val="22"/>
        </w:rPr>
        <w:t xml:space="preserve">mevr. Nieboer (weth.) en de </w:t>
      </w:r>
      <w:r w:rsidR="00CD24D7">
        <w:rPr>
          <w:szCs w:val="22"/>
        </w:rPr>
        <w:t xml:space="preserve">heren </w:t>
      </w:r>
      <w:r w:rsidR="00FF4B00" w:rsidRPr="00672194">
        <w:rPr>
          <w:szCs w:val="22"/>
        </w:rPr>
        <w:t xml:space="preserve"> Vroom</w:t>
      </w:r>
      <w:r w:rsidR="00CD24D7">
        <w:rPr>
          <w:szCs w:val="22"/>
        </w:rPr>
        <w:t xml:space="preserve"> (weth.)</w:t>
      </w:r>
      <w:r w:rsidR="00A80AA1">
        <w:rPr>
          <w:szCs w:val="22"/>
        </w:rPr>
        <w:t>, Visser en Smit.</w:t>
      </w:r>
    </w:p>
    <w:p w:rsidR="00584484" w:rsidRPr="0076765D" w:rsidRDefault="00584484" w:rsidP="001D10C6">
      <w:pPr>
        <w:ind w:firstLine="45"/>
        <w:rPr>
          <w:szCs w:val="22"/>
        </w:rPr>
      </w:pPr>
    </w:p>
    <w:p w:rsidR="00584484" w:rsidRPr="00AC5AC0" w:rsidRDefault="00584484" w:rsidP="0021654C">
      <w:pPr>
        <w:numPr>
          <w:ilvl w:val="0"/>
          <w:numId w:val="1"/>
        </w:numPr>
        <w:rPr>
          <w:rFonts w:cs="Arial"/>
          <w:b/>
          <w:szCs w:val="22"/>
        </w:rPr>
      </w:pPr>
      <w:r w:rsidRPr="00AC5AC0">
        <w:rPr>
          <w:rFonts w:cs="Arial"/>
          <w:b/>
          <w:szCs w:val="22"/>
        </w:rPr>
        <w:t>Vaststelle</w:t>
      </w:r>
      <w:r w:rsidR="00AC2084">
        <w:rPr>
          <w:rFonts w:cs="Arial"/>
          <w:b/>
          <w:szCs w:val="22"/>
        </w:rPr>
        <w:t>n van de agenda</w:t>
      </w:r>
    </w:p>
    <w:p w:rsidR="00584484" w:rsidRPr="005B2A9F" w:rsidRDefault="00AC5AC0" w:rsidP="00584484">
      <w:pPr>
        <w:pStyle w:val="Lijstalinea"/>
        <w:rPr>
          <w:rFonts w:ascii="Arial" w:hAnsi="Arial" w:cs="Arial"/>
        </w:rPr>
      </w:pPr>
      <w:r>
        <w:rPr>
          <w:rFonts w:ascii="Arial" w:hAnsi="Arial" w:cs="Arial"/>
        </w:rPr>
        <w:t>De vergadering gaat a</w:t>
      </w:r>
      <w:r w:rsidR="00BB7C9C">
        <w:rPr>
          <w:rFonts w:ascii="Arial" w:hAnsi="Arial" w:cs="Arial"/>
        </w:rPr>
        <w:t>kk</w:t>
      </w:r>
      <w:r>
        <w:rPr>
          <w:rFonts w:ascii="Arial" w:hAnsi="Arial" w:cs="Arial"/>
        </w:rPr>
        <w:t>oord</w:t>
      </w:r>
      <w:r w:rsidR="006A444A">
        <w:rPr>
          <w:rFonts w:ascii="Arial" w:hAnsi="Arial" w:cs="Arial"/>
        </w:rPr>
        <w:t xml:space="preserve"> met de voorgestelde agenda</w:t>
      </w:r>
      <w:r w:rsidR="00BB7C9C">
        <w:rPr>
          <w:rFonts w:ascii="Arial" w:hAnsi="Arial" w:cs="Arial"/>
        </w:rPr>
        <w:t>.</w:t>
      </w:r>
    </w:p>
    <w:p w:rsidR="00584484" w:rsidRPr="00AC5AC0" w:rsidRDefault="00584484" w:rsidP="0021654C">
      <w:pPr>
        <w:numPr>
          <w:ilvl w:val="0"/>
          <w:numId w:val="1"/>
        </w:numPr>
        <w:rPr>
          <w:rFonts w:cs="Arial"/>
          <w:b/>
          <w:szCs w:val="22"/>
        </w:rPr>
      </w:pPr>
      <w:r w:rsidRPr="00AC5AC0">
        <w:rPr>
          <w:rFonts w:cs="Arial"/>
          <w:b/>
          <w:szCs w:val="22"/>
        </w:rPr>
        <w:t>Mededelingen</w:t>
      </w:r>
      <w:r w:rsidR="007A0C1F">
        <w:rPr>
          <w:rFonts w:cs="Arial"/>
          <w:b/>
          <w:szCs w:val="22"/>
        </w:rPr>
        <w:t>,</w:t>
      </w:r>
      <w:r w:rsidRPr="00AC5AC0">
        <w:rPr>
          <w:rFonts w:cs="Arial"/>
          <w:b/>
          <w:szCs w:val="22"/>
        </w:rPr>
        <w:t xml:space="preserve"> en ingekomen </w:t>
      </w:r>
      <w:r w:rsidR="007A0C1F">
        <w:rPr>
          <w:rFonts w:cs="Arial"/>
          <w:b/>
          <w:szCs w:val="22"/>
        </w:rPr>
        <w:t xml:space="preserve">en uitgegane </w:t>
      </w:r>
      <w:r w:rsidRPr="00AC5AC0">
        <w:rPr>
          <w:rFonts w:cs="Arial"/>
          <w:b/>
          <w:szCs w:val="22"/>
        </w:rPr>
        <w:t>stukken</w:t>
      </w:r>
    </w:p>
    <w:p w:rsidR="00761082" w:rsidRDefault="00AC5AC0" w:rsidP="009D219D">
      <w:pPr>
        <w:ind w:left="720"/>
        <w:rPr>
          <w:rFonts w:cs="Arial"/>
        </w:rPr>
      </w:pPr>
      <w:r>
        <w:rPr>
          <w:rFonts w:cs="Arial"/>
          <w:szCs w:val="22"/>
        </w:rPr>
        <w:t>Bericht van verhindering</w:t>
      </w:r>
      <w:r w:rsidR="009D219D">
        <w:rPr>
          <w:rFonts w:cs="Arial"/>
          <w:szCs w:val="22"/>
        </w:rPr>
        <w:t xml:space="preserve"> is ontvangen van</w:t>
      </w:r>
      <w:r w:rsidR="00A80AA1">
        <w:rPr>
          <w:rFonts w:cs="Arial"/>
          <w:szCs w:val="22"/>
        </w:rPr>
        <w:t xml:space="preserve"> dhr. G.J. van Bodegraven en dhr. W. de Boer.</w:t>
      </w:r>
    </w:p>
    <w:p w:rsidR="00761082" w:rsidRDefault="00761082" w:rsidP="009D219D">
      <w:pPr>
        <w:ind w:left="720"/>
        <w:rPr>
          <w:rFonts w:cs="Arial"/>
        </w:rPr>
      </w:pPr>
    </w:p>
    <w:p w:rsidR="009D219D" w:rsidRDefault="009D219D" w:rsidP="009D219D">
      <w:pPr>
        <w:ind w:left="720"/>
        <w:rPr>
          <w:rFonts w:cs="Arial"/>
        </w:rPr>
      </w:pPr>
      <w:r>
        <w:rPr>
          <w:rFonts w:cs="Arial"/>
        </w:rPr>
        <w:t>Ingekomen</w:t>
      </w:r>
      <w:r w:rsidR="008B1DC7">
        <w:rPr>
          <w:rFonts w:cs="Arial"/>
        </w:rPr>
        <w:t xml:space="preserve"> berichten/</w:t>
      </w:r>
      <w:r>
        <w:rPr>
          <w:rFonts w:cs="Arial"/>
        </w:rPr>
        <w:t xml:space="preserve"> stukken:</w:t>
      </w:r>
    </w:p>
    <w:p w:rsidR="00761082" w:rsidRDefault="00761082" w:rsidP="00761082">
      <w:pPr>
        <w:pStyle w:val="Geenafstand"/>
      </w:pPr>
      <w:r>
        <w:t xml:space="preserve"> </w:t>
      </w:r>
    </w:p>
    <w:p w:rsidR="00E92261" w:rsidRDefault="00761082" w:rsidP="00E92261">
      <w:pPr>
        <w:pStyle w:val="Geenafstand"/>
      </w:pPr>
      <w:r>
        <w:tab/>
      </w:r>
      <w:r w:rsidR="00E92261">
        <w:t>Van Gemeente:</w:t>
      </w:r>
    </w:p>
    <w:p w:rsidR="00E92261" w:rsidRDefault="00E92261" w:rsidP="00E92261">
      <w:pPr>
        <w:pStyle w:val="Geenafstand"/>
        <w:numPr>
          <w:ilvl w:val="0"/>
          <w:numId w:val="16"/>
        </w:numPr>
      </w:pPr>
      <w:r>
        <w:t>Concept- Reintegratie Verordening en –Regeling 2015.    (Doorgestuurd aan leden platform);</w:t>
      </w:r>
    </w:p>
    <w:p w:rsidR="00E92261" w:rsidRDefault="00E92261" w:rsidP="00E92261">
      <w:pPr>
        <w:pStyle w:val="Geenafstand"/>
        <w:numPr>
          <w:ilvl w:val="0"/>
          <w:numId w:val="16"/>
        </w:numPr>
      </w:pPr>
      <w:r>
        <w:t>Uitnodiging  PBG voor presentatie over de Reintegratie Verordening en –Regeling 2015;</w:t>
      </w:r>
    </w:p>
    <w:p w:rsidR="00E92261" w:rsidRDefault="00E92261" w:rsidP="00E92261">
      <w:pPr>
        <w:pStyle w:val="Geenafstand"/>
        <w:numPr>
          <w:ilvl w:val="0"/>
          <w:numId w:val="16"/>
        </w:numPr>
      </w:pPr>
      <w:r>
        <w:t>Maandoverzichten uitkeringsbestanden (jan., feb.) (Doorgestuurd aan leden platform);</w:t>
      </w:r>
    </w:p>
    <w:p w:rsidR="00E92261" w:rsidRDefault="00E92261" w:rsidP="00E92261">
      <w:pPr>
        <w:pStyle w:val="Geenafstand"/>
        <w:numPr>
          <w:ilvl w:val="0"/>
          <w:numId w:val="16"/>
        </w:numPr>
      </w:pPr>
      <w:r>
        <w:t>Brief inzake aanvraag subsidievaststelling 2014;</w:t>
      </w:r>
    </w:p>
    <w:p w:rsidR="00E92261" w:rsidRDefault="00E92261" w:rsidP="00E92261">
      <w:pPr>
        <w:pStyle w:val="Geenafstand"/>
        <w:numPr>
          <w:ilvl w:val="0"/>
          <w:numId w:val="16"/>
        </w:numPr>
      </w:pPr>
      <w:r>
        <w:t>Brief: reactie op PSW-vragen n.a.v. bericht op gemeentepagina betreffende collectieve ziektekostenverzekering en cliëntondersteuning;</w:t>
      </w:r>
    </w:p>
    <w:p w:rsidR="00E92261" w:rsidRDefault="00E92261" w:rsidP="00E92261">
      <w:pPr>
        <w:pStyle w:val="Geenafstand"/>
        <w:numPr>
          <w:ilvl w:val="0"/>
          <w:numId w:val="16"/>
        </w:numPr>
      </w:pPr>
      <w:r>
        <w:t>Brief betreffende  PSW-voordracht D. Lont voor zetel in W</w:t>
      </w:r>
      <w:r w:rsidR="00147B03">
        <w:t>m</w:t>
      </w:r>
      <w:r>
        <w:t>o-adviesraad na</w:t>
      </w:r>
      <w:r w:rsidR="00147B03">
        <w:t xml:space="preserve"> </w:t>
      </w:r>
      <w:r>
        <w:t>vertrek H. Poot</w:t>
      </w:r>
    </w:p>
    <w:p w:rsidR="00E92261" w:rsidRDefault="00E92261" w:rsidP="00E92261">
      <w:pPr>
        <w:pStyle w:val="Geenafstand"/>
        <w:numPr>
          <w:ilvl w:val="0"/>
          <w:numId w:val="16"/>
        </w:numPr>
      </w:pPr>
      <w:r>
        <w:t>Nieuwsbrief februari 2015 (Doorgestuurd aan leden platform);</w:t>
      </w:r>
    </w:p>
    <w:p w:rsidR="00E92261" w:rsidRDefault="00E92261" w:rsidP="00E92261">
      <w:pPr>
        <w:pStyle w:val="Geenafstand"/>
        <w:numPr>
          <w:ilvl w:val="0"/>
          <w:numId w:val="16"/>
        </w:numPr>
      </w:pPr>
      <w:r>
        <w:t>Uitnodiging voor  werkconferentie Armoedebestrijding op 26/03 (Doorgestuurd aan leden platform.</w:t>
      </w:r>
    </w:p>
    <w:p w:rsidR="00E92261" w:rsidRDefault="00E92261" w:rsidP="00E92261">
      <w:pPr>
        <w:pStyle w:val="Geenafstand"/>
        <w:ind w:left="720"/>
      </w:pPr>
    </w:p>
    <w:p w:rsidR="00E92261" w:rsidRDefault="00E92261" w:rsidP="00E92261">
      <w:pPr>
        <w:pStyle w:val="Geenafstand"/>
      </w:pPr>
      <w:r>
        <w:tab/>
        <w:t xml:space="preserve">Van LCR:  Aantal circulaires betreff. Info bijeenkomsten etc. (Doorgestuurd aan leden </w:t>
      </w:r>
      <w:r>
        <w:tab/>
        <w:t>platform);</w:t>
      </w:r>
    </w:p>
    <w:p w:rsidR="00E92261" w:rsidRDefault="00E92261" w:rsidP="00E92261">
      <w:pPr>
        <w:pStyle w:val="Geenafstand"/>
      </w:pPr>
    </w:p>
    <w:p w:rsidR="00E92261" w:rsidRDefault="00E92261" w:rsidP="00E92261">
      <w:pPr>
        <w:pStyle w:val="Geenafstand"/>
      </w:pPr>
      <w:r>
        <w:tab/>
        <w:t xml:space="preserve">Van Vrijwilligerswerk Waddinxveen: Uitnodiging voor lezing “Krachtig besturen”  </w:t>
      </w:r>
      <w:r>
        <w:tab/>
        <w:t>(Doorgestuurd aan leden platform);</w:t>
      </w:r>
    </w:p>
    <w:p w:rsidR="00E92261" w:rsidRDefault="00E92261" w:rsidP="00E92261">
      <w:pPr>
        <w:pStyle w:val="Geenafstand"/>
      </w:pPr>
    </w:p>
    <w:p w:rsidR="00E92261" w:rsidRDefault="00E92261" w:rsidP="00E92261">
      <w:pPr>
        <w:pStyle w:val="Geenafstand"/>
      </w:pPr>
      <w:r>
        <w:tab/>
        <w:t>Van Palet Welzijn: Brief over sponsorontbijt 2bike 4 alzheimer 2015.</w:t>
      </w:r>
    </w:p>
    <w:p w:rsidR="00E92261" w:rsidRDefault="00E92261" w:rsidP="00E92261">
      <w:pPr>
        <w:pStyle w:val="Geenafstand"/>
      </w:pPr>
    </w:p>
    <w:p w:rsidR="00E92261" w:rsidRDefault="00E92261" w:rsidP="00E92261">
      <w:pPr>
        <w:pStyle w:val="Geenafstand"/>
      </w:pPr>
      <w:r>
        <w:tab/>
        <w:t>Van K. Trommelen (WeWa): Bericht van vertrek uit  PSW</w:t>
      </w:r>
    </w:p>
    <w:p w:rsidR="00E92261" w:rsidRDefault="00E92261" w:rsidP="00E92261">
      <w:pPr>
        <w:pStyle w:val="Geenafstand"/>
      </w:pPr>
    </w:p>
    <w:p w:rsidR="00E92261" w:rsidRDefault="00E92261" w:rsidP="00E92261">
      <w:pPr>
        <w:pStyle w:val="Geenafstand"/>
      </w:pPr>
      <w:r>
        <w:tab/>
        <w:t>Van B. Vermeij</w:t>
      </w:r>
      <w:r w:rsidR="002E5660">
        <w:t xml:space="preserve"> (PvdA/ VAC)</w:t>
      </w:r>
      <w:r>
        <w:t>:   Bericht van vertrek uit  PSW</w:t>
      </w:r>
    </w:p>
    <w:p w:rsidR="00E92261" w:rsidRDefault="00E92261" w:rsidP="00761082">
      <w:pPr>
        <w:pStyle w:val="Geenafstand"/>
      </w:pPr>
    </w:p>
    <w:p w:rsidR="00960009" w:rsidRDefault="00960009" w:rsidP="002E2AD1">
      <w:pPr>
        <w:ind w:left="720"/>
        <w:rPr>
          <w:rFonts w:cs="Arial"/>
        </w:rPr>
      </w:pPr>
    </w:p>
    <w:p w:rsidR="002E5660" w:rsidRDefault="002E5660" w:rsidP="002E2AD1">
      <w:pPr>
        <w:ind w:left="720"/>
        <w:rPr>
          <w:rFonts w:cs="Arial"/>
        </w:rPr>
      </w:pPr>
    </w:p>
    <w:p w:rsidR="002E5660" w:rsidRDefault="002E5660" w:rsidP="002E2AD1">
      <w:pPr>
        <w:ind w:left="720"/>
        <w:rPr>
          <w:rFonts w:cs="Arial"/>
        </w:rPr>
      </w:pPr>
    </w:p>
    <w:p w:rsidR="002554CB" w:rsidRDefault="002554CB" w:rsidP="002E2AD1">
      <w:pPr>
        <w:ind w:left="720"/>
        <w:rPr>
          <w:rFonts w:cs="Arial"/>
        </w:rPr>
      </w:pPr>
      <w:r>
        <w:rPr>
          <w:rFonts w:cs="Arial"/>
        </w:rPr>
        <w:t xml:space="preserve">Uitgegane </w:t>
      </w:r>
      <w:r w:rsidR="008B1DC7">
        <w:rPr>
          <w:rFonts w:cs="Arial"/>
        </w:rPr>
        <w:t>berichten/</w:t>
      </w:r>
      <w:r>
        <w:rPr>
          <w:rFonts w:cs="Arial"/>
        </w:rPr>
        <w:t>stukken:</w:t>
      </w:r>
    </w:p>
    <w:p w:rsidR="008B1DC7" w:rsidRDefault="008B1DC7" w:rsidP="008B1DC7">
      <w:pPr>
        <w:pStyle w:val="Geenafstand"/>
        <w:rPr>
          <w:rFonts w:cs="Arial"/>
        </w:rPr>
      </w:pPr>
      <w:r>
        <w:rPr>
          <w:rFonts w:cs="Arial"/>
        </w:rPr>
        <w:tab/>
      </w:r>
    </w:p>
    <w:p w:rsidR="00E92261" w:rsidRDefault="008B1DC7" w:rsidP="00E92261">
      <w:pPr>
        <w:pStyle w:val="Geenafstand"/>
      </w:pPr>
      <w:r>
        <w:rPr>
          <w:rFonts w:cs="Arial"/>
        </w:rPr>
        <w:tab/>
      </w:r>
      <w:r w:rsidR="00E92261">
        <w:t>Aan Gemeente:</w:t>
      </w:r>
    </w:p>
    <w:p w:rsidR="00E92261" w:rsidRDefault="00E92261" w:rsidP="00E92261">
      <w:pPr>
        <w:pStyle w:val="Geenafstand"/>
        <w:numPr>
          <w:ilvl w:val="0"/>
          <w:numId w:val="16"/>
        </w:numPr>
      </w:pPr>
      <w:r>
        <w:t>Concept- en definitief verslag Kwartaaloverleg 9/9. (Kopie gestuurd aan leden platform);</w:t>
      </w:r>
    </w:p>
    <w:p w:rsidR="00E92261" w:rsidRDefault="00E92261" w:rsidP="00E92261">
      <w:pPr>
        <w:pStyle w:val="Geenafstand"/>
        <w:numPr>
          <w:ilvl w:val="0"/>
          <w:numId w:val="16"/>
        </w:numPr>
      </w:pPr>
      <w:r>
        <w:t>Convocatie en stukken PSW plenair  17/03</w:t>
      </w:r>
    </w:p>
    <w:p w:rsidR="00E92261" w:rsidRDefault="00E92261" w:rsidP="00E92261">
      <w:pPr>
        <w:pStyle w:val="Geenafstand"/>
        <w:rPr>
          <w:sz w:val="28"/>
          <w:szCs w:val="28"/>
        </w:rPr>
      </w:pPr>
    </w:p>
    <w:p w:rsidR="00E92261" w:rsidRDefault="00E92261" w:rsidP="00E92261">
      <w:pPr>
        <w:pStyle w:val="Geenafstand"/>
      </w:pPr>
      <w:r>
        <w:tab/>
        <w:t>Aan Leden Platform:  naast de reeds bovengenoemde doorgezonden stukken:</w:t>
      </w:r>
    </w:p>
    <w:p w:rsidR="00E92261" w:rsidRDefault="00E92261" w:rsidP="00E92261">
      <w:pPr>
        <w:pStyle w:val="Geenafstand"/>
        <w:numPr>
          <w:ilvl w:val="0"/>
          <w:numId w:val="16"/>
        </w:numPr>
      </w:pPr>
      <w:r>
        <w:t>Convocatie en stukken PSW plenair  17/03</w:t>
      </w:r>
    </w:p>
    <w:p w:rsidR="00E92261" w:rsidRDefault="00E92261" w:rsidP="00E92261">
      <w:pPr>
        <w:pStyle w:val="Geenafstand"/>
        <w:numPr>
          <w:ilvl w:val="0"/>
          <w:numId w:val="16"/>
        </w:numPr>
      </w:pPr>
      <w:r>
        <w:t xml:space="preserve">PSW/CR-concept-advies over  Concept- Reintegratie Verordening en –Regeling 2015.  </w:t>
      </w:r>
    </w:p>
    <w:p w:rsidR="00E92261" w:rsidRDefault="00E92261" w:rsidP="00E92261">
      <w:pPr>
        <w:pStyle w:val="Geenafstand"/>
      </w:pPr>
    </w:p>
    <w:p w:rsidR="00AC5AC0" w:rsidRDefault="00584484" w:rsidP="0021654C">
      <w:pPr>
        <w:numPr>
          <w:ilvl w:val="0"/>
          <w:numId w:val="1"/>
        </w:numPr>
        <w:rPr>
          <w:rFonts w:cs="Arial"/>
          <w:b/>
          <w:szCs w:val="22"/>
        </w:rPr>
      </w:pPr>
      <w:r w:rsidRPr="00AC5AC0">
        <w:rPr>
          <w:rFonts w:cs="Arial"/>
          <w:b/>
          <w:szCs w:val="22"/>
        </w:rPr>
        <w:t>Vaststellen verslag van de vergadering</w:t>
      </w:r>
      <w:r w:rsidR="00F3695E">
        <w:rPr>
          <w:rFonts w:cs="Arial"/>
          <w:b/>
          <w:szCs w:val="22"/>
        </w:rPr>
        <w:t xml:space="preserve"> d.d. </w:t>
      </w:r>
      <w:r w:rsidR="00AC2084">
        <w:rPr>
          <w:rFonts w:cs="Arial"/>
          <w:b/>
          <w:szCs w:val="22"/>
        </w:rPr>
        <w:t>1</w:t>
      </w:r>
      <w:r w:rsidR="00F3695E">
        <w:rPr>
          <w:rFonts w:cs="Arial"/>
          <w:b/>
          <w:szCs w:val="22"/>
        </w:rPr>
        <w:t xml:space="preserve"> </w:t>
      </w:r>
      <w:r w:rsidR="006D7889">
        <w:rPr>
          <w:rFonts w:cs="Arial"/>
          <w:b/>
          <w:szCs w:val="22"/>
        </w:rPr>
        <w:t>december</w:t>
      </w:r>
      <w:r w:rsidR="00F3695E">
        <w:rPr>
          <w:rFonts w:cs="Arial"/>
          <w:b/>
          <w:szCs w:val="22"/>
        </w:rPr>
        <w:t xml:space="preserve"> 2014</w:t>
      </w:r>
      <w:r w:rsidRPr="00AC5AC0">
        <w:rPr>
          <w:rFonts w:cs="Arial"/>
          <w:b/>
          <w:szCs w:val="22"/>
        </w:rPr>
        <w:t xml:space="preserve">                                             </w:t>
      </w:r>
    </w:p>
    <w:p w:rsidR="00F3695E" w:rsidRDefault="00F3695E" w:rsidP="00AC5AC0">
      <w:pPr>
        <w:ind w:left="720"/>
        <w:rPr>
          <w:rFonts w:cs="Arial"/>
          <w:szCs w:val="22"/>
        </w:rPr>
      </w:pPr>
      <w:r>
        <w:rPr>
          <w:rFonts w:cs="Arial"/>
          <w:szCs w:val="22"/>
        </w:rPr>
        <w:t xml:space="preserve">Het verslag van deze vergadering wordt </w:t>
      </w:r>
      <w:r w:rsidR="00CC355D">
        <w:rPr>
          <w:rFonts w:cs="Arial"/>
          <w:szCs w:val="22"/>
        </w:rPr>
        <w:t xml:space="preserve">zonder verdere op- of aanmerkingen </w:t>
      </w:r>
      <w:r>
        <w:rPr>
          <w:rFonts w:cs="Arial"/>
          <w:szCs w:val="22"/>
        </w:rPr>
        <w:t xml:space="preserve">goedgekeurd met dank aan de </w:t>
      </w:r>
      <w:r w:rsidR="00AC2084">
        <w:rPr>
          <w:rFonts w:cs="Arial"/>
          <w:szCs w:val="22"/>
        </w:rPr>
        <w:t>secretaris</w:t>
      </w:r>
      <w:r w:rsidR="005A77A8">
        <w:rPr>
          <w:rFonts w:cs="Arial"/>
          <w:szCs w:val="22"/>
        </w:rPr>
        <w:t>.</w:t>
      </w:r>
    </w:p>
    <w:p w:rsidR="00F3695E" w:rsidRPr="002E2AD1" w:rsidRDefault="00F3695E" w:rsidP="00AC5AC0">
      <w:pPr>
        <w:ind w:left="720"/>
        <w:rPr>
          <w:rFonts w:cs="Arial"/>
          <w:b/>
          <w:szCs w:val="22"/>
        </w:rPr>
      </w:pPr>
    </w:p>
    <w:p w:rsidR="00CC355D" w:rsidRPr="00476157" w:rsidRDefault="00E92261" w:rsidP="00CC355D">
      <w:pPr>
        <w:numPr>
          <w:ilvl w:val="0"/>
          <w:numId w:val="1"/>
        </w:numPr>
        <w:rPr>
          <w:rFonts w:cs="Arial"/>
          <w:szCs w:val="22"/>
        </w:rPr>
      </w:pPr>
      <w:r w:rsidRPr="00476157">
        <w:rPr>
          <w:rFonts w:cs="Arial"/>
          <w:b/>
          <w:szCs w:val="22"/>
        </w:rPr>
        <w:t xml:space="preserve"> </w:t>
      </w:r>
      <w:r w:rsidR="00CC355D" w:rsidRPr="00476157">
        <w:rPr>
          <w:rFonts w:cs="Arial"/>
          <w:b/>
          <w:szCs w:val="22"/>
        </w:rPr>
        <w:t>Kwartaaloverleg</w:t>
      </w:r>
      <w:r w:rsidR="003E0C37">
        <w:rPr>
          <w:rFonts w:cs="Arial"/>
          <w:b/>
          <w:szCs w:val="22"/>
        </w:rPr>
        <w:t xml:space="preserve"> (KO)</w:t>
      </w:r>
      <w:r w:rsidR="00CC355D" w:rsidRPr="00476157">
        <w:rPr>
          <w:rFonts w:cs="Arial"/>
          <w:b/>
          <w:szCs w:val="22"/>
        </w:rPr>
        <w:t xml:space="preserve"> van </w:t>
      </w:r>
      <w:r w:rsidRPr="00476157">
        <w:rPr>
          <w:rFonts w:cs="Arial"/>
          <w:b/>
          <w:szCs w:val="22"/>
        </w:rPr>
        <w:t>11 maart j.l.</w:t>
      </w:r>
    </w:p>
    <w:p w:rsidR="00F355F2" w:rsidRDefault="00F355F2" w:rsidP="00F355F2">
      <w:pPr>
        <w:ind w:left="720"/>
        <w:rPr>
          <w:rFonts w:cs="Arial"/>
          <w:szCs w:val="22"/>
        </w:rPr>
      </w:pPr>
      <w:r>
        <w:rPr>
          <w:rFonts w:cs="Arial"/>
          <w:szCs w:val="22"/>
        </w:rPr>
        <w:t xml:space="preserve">Onder meer de volgende punten zijn tijdens het overleg aan de orde geweest: </w:t>
      </w:r>
    </w:p>
    <w:p w:rsidR="00F355F2" w:rsidRDefault="00F355F2" w:rsidP="00F355F2">
      <w:pPr>
        <w:rPr>
          <w:rFonts w:cs="Arial"/>
          <w:b/>
          <w:bCs/>
        </w:rPr>
      </w:pPr>
      <w:r>
        <w:rPr>
          <w:rFonts w:cs="Arial"/>
          <w:bCs/>
        </w:rPr>
        <w:tab/>
      </w:r>
      <w:r w:rsidRPr="009C59EC">
        <w:rPr>
          <w:rFonts w:cs="Arial"/>
          <w:bCs/>
          <w:u w:val="single"/>
        </w:rPr>
        <w:t>Herziening minimabeleid</w:t>
      </w:r>
      <w:r w:rsidRPr="009C59EC">
        <w:rPr>
          <w:rFonts w:cs="Arial"/>
          <w:b/>
          <w:bCs/>
        </w:rPr>
        <w:t>.</w:t>
      </w:r>
      <w:r>
        <w:rPr>
          <w:rFonts w:cs="Arial"/>
          <w:b/>
          <w:bCs/>
        </w:rPr>
        <w:t xml:space="preserve"> </w:t>
      </w:r>
      <w:r w:rsidRPr="00F355F2">
        <w:rPr>
          <w:rFonts w:cs="Arial"/>
          <w:bCs/>
        </w:rPr>
        <w:t xml:space="preserve">Zie onder 6. </w:t>
      </w:r>
      <w:r>
        <w:rPr>
          <w:rFonts w:cs="Arial"/>
          <w:bCs/>
        </w:rPr>
        <w:t xml:space="preserve">- </w:t>
      </w:r>
      <w:r w:rsidRPr="00F355F2">
        <w:rPr>
          <w:rFonts w:cs="Arial"/>
          <w:bCs/>
        </w:rPr>
        <w:t>Minimabeleid</w:t>
      </w:r>
    </w:p>
    <w:p w:rsidR="00F355F2" w:rsidRDefault="00F355F2" w:rsidP="00F355F2">
      <w:pPr>
        <w:rPr>
          <w:rFonts w:cs="Arial"/>
          <w:b/>
          <w:bCs/>
        </w:rPr>
      </w:pPr>
      <w:r>
        <w:rPr>
          <w:rFonts w:cs="Arial"/>
          <w:b/>
          <w:bCs/>
        </w:rPr>
        <w:tab/>
      </w:r>
      <w:r w:rsidRPr="009C59EC">
        <w:rPr>
          <w:rFonts w:cs="Arial"/>
          <w:bCs/>
          <w:u w:val="single"/>
        </w:rPr>
        <w:t>Overgangsregeling 2015 RBMA</w:t>
      </w:r>
      <w:r>
        <w:rPr>
          <w:rFonts w:cs="Arial"/>
          <w:bCs/>
          <w:u w:val="single"/>
        </w:rPr>
        <w:t xml:space="preserve">. </w:t>
      </w:r>
      <w:r w:rsidRPr="00F355F2">
        <w:rPr>
          <w:rFonts w:cs="Arial"/>
          <w:bCs/>
        </w:rPr>
        <w:t>Zie onder 6.</w:t>
      </w:r>
      <w:r>
        <w:rPr>
          <w:rFonts w:cs="Arial"/>
          <w:bCs/>
        </w:rPr>
        <w:t xml:space="preserve"> -</w:t>
      </w:r>
      <w:r w:rsidRPr="00F355F2">
        <w:rPr>
          <w:rFonts w:cs="Arial"/>
          <w:bCs/>
        </w:rPr>
        <w:t xml:space="preserve"> Minimabeleid</w:t>
      </w:r>
    </w:p>
    <w:p w:rsidR="00F355F2" w:rsidRDefault="00F355F2" w:rsidP="00F355F2">
      <w:pPr>
        <w:rPr>
          <w:rFonts w:cs="Arial"/>
          <w:b/>
          <w:bCs/>
        </w:rPr>
      </w:pPr>
      <w:r>
        <w:rPr>
          <w:rFonts w:cs="Arial"/>
          <w:b/>
          <w:bCs/>
        </w:rPr>
        <w:tab/>
      </w:r>
      <w:r w:rsidRPr="009C59EC">
        <w:rPr>
          <w:rFonts w:cs="Arial"/>
          <w:u w:val="single"/>
        </w:rPr>
        <w:t>Adviezen concept-verordening reïntegratie</w:t>
      </w:r>
      <w:r>
        <w:rPr>
          <w:rFonts w:cs="Arial"/>
          <w:u w:val="single"/>
        </w:rPr>
        <w:t xml:space="preserve">. </w:t>
      </w:r>
      <w:r w:rsidRPr="00F355F2">
        <w:rPr>
          <w:rFonts w:cs="Arial"/>
          <w:bCs/>
        </w:rPr>
        <w:t>Zie onder 6.</w:t>
      </w:r>
      <w:r>
        <w:rPr>
          <w:rFonts w:cs="Arial"/>
          <w:bCs/>
        </w:rPr>
        <w:t xml:space="preserve"> -</w:t>
      </w:r>
      <w:r w:rsidRPr="00F355F2">
        <w:rPr>
          <w:rFonts w:cs="Arial"/>
          <w:bCs/>
        </w:rPr>
        <w:t xml:space="preserve"> Participatiewet</w:t>
      </w:r>
    </w:p>
    <w:p w:rsidR="00F355F2" w:rsidRPr="00F355F2" w:rsidRDefault="00F355F2" w:rsidP="00F355F2">
      <w:pPr>
        <w:rPr>
          <w:rFonts w:cs="Arial"/>
          <w:bCs/>
        </w:rPr>
      </w:pPr>
      <w:r>
        <w:rPr>
          <w:rFonts w:cs="Arial"/>
          <w:b/>
          <w:bCs/>
        </w:rPr>
        <w:tab/>
      </w:r>
      <w:r w:rsidRPr="00F355F2">
        <w:rPr>
          <w:rFonts w:cs="Arial"/>
          <w:bCs/>
        </w:rPr>
        <w:t>Pilots: Voortgang en resultaten</w:t>
      </w:r>
      <w:r>
        <w:rPr>
          <w:rFonts w:cs="Arial"/>
          <w:bCs/>
        </w:rPr>
        <w:t xml:space="preserve"> Zie onder 6. - Participatiewet </w:t>
      </w:r>
    </w:p>
    <w:p w:rsidR="00F355F2" w:rsidRDefault="00F355F2" w:rsidP="00F355F2">
      <w:pPr>
        <w:rPr>
          <w:rFonts w:cs="Arial"/>
          <w:b/>
          <w:bCs/>
        </w:rPr>
      </w:pPr>
      <w:r>
        <w:rPr>
          <w:rFonts w:cs="Arial"/>
          <w:b/>
          <w:bCs/>
        </w:rPr>
        <w:tab/>
      </w:r>
      <w:r w:rsidRPr="009C59EC">
        <w:rPr>
          <w:rFonts w:cs="Arial"/>
          <w:u w:val="single"/>
        </w:rPr>
        <w:t>Ontwikkelingen t.a.v. Promen</w:t>
      </w:r>
      <w:r>
        <w:rPr>
          <w:rFonts w:cs="Arial"/>
          <w:u w:val="single"/>
        </w:rPr>
        <w:t xml:space="preserve">. </w:t>
      </w:r>
      <w:r w:rsidRPr="00F355F2">
        <w:rPr>
          <w:rFonts w:cs="Arial"/>
          <w:bCs/>
        </w:rPr>
        <w:t>Zie onder 6. Participatiewet</w:t>
      </w:r>
    </w:p>
    <w:p w:rsidR="00F355F2" w:rsidRDefault="00F355F2" w:rsidP="00F355F2">
      <w:pPr>
        <w:rPr>
          <w:rFonts w:cs="Arial"/>
          <w:b/>
          <w:bCs/>
        </w:rPr>
      </w:pPr>
    </w:p>
    <w:p w:rsidR="002C2AFF" w:rsidRDefault="00F355F2" w:rsidP="002C2AFF">
      <w:pPr>
        <w:numPr>
          <w:ilvl w:val="0"/>
          <w:numId w:val="1"/>
        </w:numPr>
        <w:rPr>
          <w:b/>
          <w:sz w:val="24"/>
        </w:rPr>
      </w:pPr>
      <w:r>
        <w:rPr>
          <w:b/>
          <w:sz w:val="24"/>
        </w:rPr>
        <w:t xml:space="preserve">Thema’s / </w:t>
      </w:r>
      <w:r w:rsidR="00B23052" w:rsidRPr="00B23052">
        <w:rPr>
          <w:b/>
          <w:sz w:val="24"/>
        </w:rPr>
        <w:t xml:space="preserve"> projecten / projectgroepen:</w:t>
      </w:r>
    </w:p>
    <w:p w:rsidR="002C2AFF" w:rsidRDefault="002C2AFF" w:rsidP="002C2AFF">
      <w:pPr>
        <w:ind w:left="720"/>
        <w:rPr>
          <w:b/>
          <w:sz w:val="24"/>
        </w:rPr>
      </w:pPr>
    </w:p>
    <w:p w:rsidR="002C2AFF" w:rsidRDefault="00B23052" w:rsidP="002C2AFF">
      <w:pPr>
        <w:ind w:left="720"/>
        <w:rPr>
          <w:sz w:val="24"/>
          <w:u w:val="single"/>
        </w:rPr>
      </w:pPr>
      <w:r w:rsidRPr="003E0C37">
        <w:rPr>
          <w:sz w:val="24"/>
          <w:u w:val="single"/>
        </w:rPr>
        <w:t>Minimabeleid</w:t>
      </w:r>
    </w:p>
    <w:p w:rsidR="003E0C37" w:rsidRPr="003E0C37" w:rsidRDefault="003E0C37" w:rsidP="002C2AFF">
      <w:pPr>
        <w:ind w:left="720"/>
        <w:rPr>
          <w:b/>
          <w:sz w:val="24"/>
        </w:rPr>
      </w:pPr>
    </w:p>
    <w:p w:rsidR="003E0C37" w:rsidRDefault="00B23052" w:rsidP="002C2AFF">
      <w:pPr>
        <w:ind w:left="720"/>
        <w:rPr>
          <w:sz w:val="24"/>
        </w:rPr>
      </w:pPr>
      <w:r>
        <w:rPr>
          <w:sz w:val="24"/>
        </w:rPr>
        <w:t>Herziening beleid structureel</w:t>
      </w:r>
      <w:r w:rsidR="003E0C37">
        <w:rPr>
          <w:sz w:val="24"/>
        </w:rPr>
        <w:t>.</w:t>
      </w:r>
    </w:p>
    <w:p w:rsidR="002C2AFF" w:rsidRDefault="003E0C37" w:rsidP="002C2AFF">
      <w:pPr>
        <w:ind w:left="720"/>
        <w:rPr>
          <w:b/>
          <w:sz w:val="24"/>
        </w:rPr>
      </w:pPr>
      <w:r>
        <w:rPr>
          <w:sz w:val="24"/>
        </w:rPr>
        <w:t xml:space="preserve"> </w:t>
      </w:r>
      <w:r>
        <w:rPr>
          <w:rFonts w:cs="Arial"/>
          <w:bCs/>
        </w:rPr>
        <w:t>De werkconferentie van 26 maart  is bedoeld om een</w:t>
      </w:r>
      <w:r w:rsidR="00F355F2">
        <w:rPr>
          <w:rFonts w:cs="Arial"/>
          <w:bCs/>
        </w:rPr>
        <w:t xml:space="preserve"> i</w:t>
      </w:r>
      <w:r>
        <w:rPr>
          <w:rFonts w:cs="Arial"/>
          <w:bCs/>
        </w:rPr>
        <w:t>nventarisatie te maken van de behoeften zoals die door maatschappelijke organisaties gevoeld worden op dit terrein. Dit moet de basis opleveren voor de</w:t>
      </w:r>
      <w:r w:rsidR="00373EC2">
        <w:rPr>
          <w:rFonts w:cs="Arial"/>
          <w:bCs/>
        </w:rPr>
        <w:t xml:space="preserve"> </w:t>
      </w:r>
      <w:r>
        <w:rPr>
          <w:rFonts w:cs="Arial"/>
          <w:bCs/>
        </w:rPr>
        <w:t>formulering van het nieuwe beleid. PSW wil graag in een vroeg stadium bij dit proces betrokken worden</w:t>
      </w:r>
      <w:r w:rsidR="00B23052">
        <w:rPr>
          <w:sz w:val="24"/>
        </w:rPr>
        <w:t xml:space="preserve"> </w:t>
      </w:r>
    </w:p>
    <w:p w:rsidR="003E0C37" w:rsidRDefault="003E0C37" w:rsidP="002C2AFF">
      <w:pPr>
        <w:ind w:left="720"/>
        <w:rPr>
          <w:sz w:val="24"/>
        </w:rPr>
      </w:pPr>
    </w:p>
    <w:p w:rsidR="002C2AFF" w:rsidRDefault="00B23052" w:rsidP="002C2AFF">
      <w:pPr>
        <w:ind w:left="720"/>
        <w:rPr>
          <w:b/>
          <w:sz w:val="24"/>
        </w:rPr>
      </w:pPr>
      <w:r>
        <w:rPr>
          <w:sz w:val="24"/>
        </w:rPr>
        <w:t>Overgangsregeling 2015</w:t>
      </w:r>
      <w:r w:rsidR="003E0C37">
        <w:rPr>
          <w:sz w:val="24"/>
        </w:rPr>
        <w:t xml:space="preserve"> RBMA</w:t>
      </w:r>
    </w:p>
    <w:p w:rsidR="009E0538" w:rsidRDefault="003E0C37" w:rsidP="003E0C37">
      <w:pPr>
        <w:rPr>
          <w:rFonts w:cs="Arial"/>
          <w:bCs/>
        </w:rPr>
      </w:pPr>
      <w:r>
        <w:rPr>
          <w:rFonts w:cs="Arial"/>
          <w:bCs/>
        </w:rPr>
        <w:tab/>
        <w:t xml:space="preserve">PSW  </w:t>
      </w:r>
      <w:r w:rsidR="00F355F2">
        <w:rPr>
          <w:rFonts w:cs="Arial"/>
          <w:bCs/>
        </w:rPr>
        <w:t xml:space="preserve">heeft in het KO het belang </w:t>
      </w:r>
      <w:r>
        <w:rPr>
          <w:rFonts w:cs="Arial"/>
          <w:bCs/>
        </w:rPr>
        <w:t xml:space="preserve">benadrukt van vroegtijdige communicatie naar </w:t>
      </w:r>
      <w:r w:rsidR="00373EC2">
        <w:rPr>
          <w:rFonts w:cs="Arial"/>
          <w:bCs/>
        </w:rPr>
        <w:tab/>
      </w:r>
      <w:r>
        <w:rPr>
          <w:rFonts w:cs="Arial"/>
          <w:bCs/>
        </w:rPr>
        <w:t>cliënten van deze regeling, gelet op mogelijke door hen aan te</w:t>
      </w:r>
      <w:r w:rsidR="00373EC2">
        <w:rPr>
          <w:rFonts w:cs="Arial"/>
          <w:bCs/>
        </w:rPr>
        <w:t xml:space="preserve"> </w:t>
      </w:r>
      <w:r>
        <w:rPr>
          <w:rFonts w:cs="Arial"/>
          <w:bCs/>
        </w:rPr>
        <w:t xml:space="preserve">gane financiële </w:t>
      </w:r>
      <w:r w:rsidR="00373EC2">
        <w:rPr>
          <w:rFonts w:cs="Arial"/>
          <w:bCs/>
        </w:rPr>
        <w:tab/>
      </w:r>
      <w:r>
        <w:rPr>
          <w:rFonts w:cs="Arial"/>
          <w:bCs/>
        </w:rPr>
        <w:t xml:space="preserve">verplichtingen. Mocht het niet mogelijk zijn om op kortere termijn duidelijkheid te </w:t>
      </w:r>
      <w:r w:rsidR="00373EC2">
        <w:rPr>
          <w:rFonts w:cs="Arial"/>
          <w:bCs/>
        </w:rPr>
        <w:tab/>
      </w:r>
      <w:r>
        <w:rPr>
          <w:rFonts w:cs="Arial"/>
          <w:bCs/>
        </w:rPr>
        <w:t xml:space="preserve">verschaffen, dan zou het 2014 beleid voor 2015 zo veel als mogelijk gecontinueerd </w:t>
      </w:r>
      <w:r w:rsidR="00373EC2">
        <w:rPr>
          <w:rFonts w:cs="Arial"/>
          <w:bCs/>
        </w:rPr>
        <w:tab/>
      </w:r>
      <w:r>
        <w:rPr>
          <w:rFonts w:cs="Arial"/>
          <w:bCs/>
        </w:rPr>
        <w:t>dienen te worden</w:t>
      </w:r>
      <w:r w:rsidR="00373EC2">
        <w:rPr>
          <w:rFonts w:cs="Arial"/>
          <w:bCs/>
        </w:rPr>
        <w:t>.</w:t>
      </w:r>
      <w:r>
        <w:rPr>
          <w:rFonts w:cs="Arial"/>
          <w:bCs/>
        </w:rPr>
        <w:t xml:space="preserve"> </w:t>
      </w:r>
      <w:r w:rsidR="009E0538">
        <w:rPr>
          <w:rFonts w:cs="Arial"/>
          <w:bCs/>
        </w:rPr>
        <w:t xml:space="preserve">Van Gemeentewege wordt gesteld dat volledige voortzetting van  </w:t>
      </w:r>
    </w:p>
    <w:p w:rsidR="003E0C37" w:rsidRDefault="009E0538" w:rsidP="003E0C37">
      <w:pPr>
        <w:rPr>
          <w:rFonts w:cs="Arial"/>
          <w:bCs/>
        </w:rPr>
      </w:pPr>
      <w:r>
        <w:rPr>
          <w:rFonts w:cs="Arial"/>
          <w:bCs/>
        </w:rPr>
        <w:t xml:space="preserve">            het oude beleid in strijd</w:t>
      </w:r>
      <w:r w:rsidR="00054A4A">
        <w:rPr>
          <w:rFonts w:cs="Arial"/>
          <w:bCs/>
        </w:rPr>
        <w:t xml:space="preserve"> is</w:t>
      </w:r>
      <w:r>
        <w:rPr>
          <w:rFonts w:cs="Arial"/>
          <w:bCs/>
        </w:rPr>
        <w:t xml:space="preserve"> met de wet.</w:t>
      </w:r>
    </w:p>
    <w:p w:rsidR="00CA5990" w:rsidRDefault="00CA5990" w:rsidP="003E0C37">
      <w:pPr>
        <w:rPr>
          <w:rFonts w:cs="Arial"/>
          <w:bCs/>
        </w:rPr>
      </w:pPr>
    </w:p>
    <w:p w:rsidR="00CA5990" w:rsidRPr="00CA5990" w:rsidRDefault="00CA5990" w:rsidP="003E0C37">
      <w:pPr>
        <w:rPr>
          <w:rFonts w:cs="Arial"/>
          <w:bCs/>
          <w:sz w:val="24"/>
        </w:rPr>
      </w:pPr>
      <w:r w:rsidRPr="00CA5990">
        <w:rPr>
          <w:rFonts w:cs="Arial"/>
          <w:bCs/>
          <w:sz w:val="24"/>
        </w:rPr>
        <w:tab/>
        <w:t>Regeling individuele bijzondere bijstand</w:t>
      </w:r>
    </w:p>
    <w:p w:rsidR="009E0538" w:rsidRDefault="00CA5990" w:rsidP="002C2AFF">
      <w:pPr>
        <w:ind w:left="720"/>
        <w:rPr>
          <w:szCs w:val="22"/>
        </w:rPr>
      </w:pPr>
      <w:r w:rsidRPr="00212CC6">
        <w:rPr>
          <w:szCs w:val="22"/>
        </w:rPr>
        <w:t xml:space="preserve">Het betreft hier een individuele inkomenstoeslag, het percentage wordt ook op individuele basis vastgesteld. </w:t>
      </w:r>
      <w:r w:rsidR="009E0538" w:rsidRPr="00212CC6">
        <w:rPr>
          <w:szCs w:val="22"/>
        </w:rPr>
        <w:t>Dit geeft flexibiliteit, aangezien er geen sprake meer is van een algemeen geldend maximum.</w:t>
      </w:r>
    </w:p>
    <w:p w:rsidR="00CA5990" w:rsidRPr="009E0538" w:rsidRDefault="009E0538" w:rsidP="002C2AFF">
      <w:pPr>
        <w:ind w:left="720"/>
        <w:rPr>
          <w:szCs w:val="22"/>
        </w:rPr>
      </w:pPr>
      <w:r w:rsidRPr="009E0538">
        <w:rPr>
          <w:szCs w:val="22"/>
        </w:rPr>
        <w:t>Dhr. Lont</w:t>
      </w:r>
      <w:r>
        <w:rPr>
          <w:szCs w:val="22"/>
        </w:rPr>
        <w:t xml:space="preserve"> bepleit een verkenning van de wijze waarop andere gemeenten</w:t>
      </w:r>
      <w:r w:rsidR="00CA5990" w:rsidRPr="009E0538">
        <w:rPr>
          <w:szCs w:val="22"/>
        </w:rPr>
        <w:t xml:space="preserve"> </w:t>
      </w:r>
      <w:r>
        <w:rPr>
          <w:szCs w:val="22"/>
        </w:rPr>
        <w:t xml:space="preserve">deze  regeling </w:t>
      </w:r>
      <w:r w:rsidR="00201D8C">
        <w:rPr>
          <w:szCs w:val="22"/>
        </w:rPr>
        <w:t>gestalte geven</w:t>
      </w:r>
      <w:r>
        <w:rPr>
          <w:szCs w:val="22"/>
        </w:rPr>
        <w:t xml:space="preserve">, </w:t>
      </w:r>
      <w:r w:rsidR="00054A4A">
        <w:rPr>
          <w:szCs w:val="22"/>
        </w:rPr>
        <w:t>om vervolgens</w:t>
      </w:r>
      <w:r w:rsidR="00212CC6">
        <w:rPr>
          <w:szCs w:val="22"/>
        </w:rPr>
        <w:t xml:space="preserve"> </w:t>
      </w:r>
      <w:r>
        <w:rPr>
          <w:szCs w:val="22"/>
        </w:rPr>
        <w:t>de resultaten van deze verkenning ter kennis van de Gemeenteraad te brengen</w:t>
      </w:r>
    </w:p>
    <w:p w:rsidR="00CA5990" w:rsidRDefault="00CA5990" w:rsidP="002C2AFF">
      <w:pPr>
        <w:ind w:left="720"/>
        <w:rPr>
          <w:szCs w:val="22"/>
        </w:rPr>
      </w:pPr>
    </w:p>
    <w:p w:rsidR="00CA5990" w:rsidRDefault="00CA5990" w:rsidP="002C2AFF">
      <w:pPr>
        <w:ind w:left="720"/>
        <w:rPr>
          <w:b/>
          <w:sz w:val="24"/>
        </w:rPr>
      </w:pPr>
    </w:p>
    <w:p w:rsidR="00960009" w:rsidRDefault="00960009" w:rsidP="002C2AFF">
      <w:pPr>
        <w:ind w:left="720"/>
        <w:rPr>
          <w:b/>
          <w:sz w:val="24"/>
        </w:rPr>
      </w:pPr>
    </w:p>
    <w:p w:rsidR="00960009" w:rsidRDefault="00960009" w:rsidP="002C2AFF">
      <w:pPr>
        <w:ind w:left="720"/>
        <w:rPr>
          <w:b/>
          <w:sz w:val="24"/>
        </w:rPr>
      </w:pPr>
    </w:p>
    <w:p w:rsidR="00960009" w:rsidRDefault="00960009" w:rsidP="002C2AFF">
      <w:pPr>
        <w:ind w:left="720"/>
        <w:rPr>
          <w:b/>
          <w:sz w:val="24"/>
        </w:rPr>
      </w:pPr>
    </w:p>
    <w:p w:rsidR="00CA5990" w:rsidRDefault="00CA5990" w:rsidP="002C2AFF">
      <w:pPr>
        <w:ind w:left="720"/>
        <w:rPr>
          <w:b/>
          <w:sz w:val="24"/>
        </w:rPr>
      </w:pPr>
    </w:p>
    <w:p w:rsidR="002C2AFF" w:rsidRPr="00F355F2" w:rsidRDefault="00B23052" w:rsidP="002C2AFF">
      <w:pPr>
        <w:ind w:left="720"/>
        <w:rPr>
          <w:b/>
          <w:sz w:val="24"/>
          <w:u w:val="single"/>
        </w:rPr>
      </w:pPr>
      <w:r w:rsidRPr="00F355F2">
        <w:rPr>
          <w:sz w:val="24"/>
          <w:u w:val="single"/>
        </w:rPr>
        <w:t>WMO-adviesraad</w:t>
      </w:r>
    </w:p>
    <w:p w:rsidR="00960009" w:rsidRDefault="00960009" w:rsidP="002C2AFF">
      <w:pPr>
        <w:ind w:left="720"/>
        <w:rPr>
          <w:sz w:val="24"/>
        </w:rPr>
      </w:pPr>
    </w:p>
    <w:p w:rsidR="002C2AFF" w:rsidRDefault="00B23052" w:rsidP="002C2AFF">
      <w:pPr>
        <w:ind w:left="720"/>
        <w:rPr>
          <w:b/>
          <w:sz w:val="24"/>
        </w:rPr>
      </w:pPr>
      <w:r>
        <w:rPr>
          <w:sz w:val="24"/>
        </w:rPr>
        <w:t>Toekomst van de Raad</w:t>
      </w:r>
    </w:p>
    <w:p w:rsidR="003F2CAF" w:rsidRDefault="00960009" w:rsidP="003F2CAF">
      <w:pPr>
        <w:ind w:left="720"/>
        <w:rPr>
          <w:rFonts w:cs="Arial"/>
          <w:szCs w:val="22"/>
        </w:rPr>
      </w:pPr>
      <w:r>
        <w:rPr>
          <w:rFonts w:cs="Arial"/>
          <w:szCs w:val="22"/>
        </w:rPr>
        <w:t>De Raad bespreekt op dit ogenblik de toekomstige vorm van dit orgaan met het oog op de vele ontwikkelingen die zich voordoen in het sociale domein.</w:t>
      </w:r>
      <w:r w:rsidR="003F2CAF">
        <w:rPr>
          <w:rFonts w:cs="Arial"/>
          <w:szCs w:val="22"/>
        </w:rPr>
        <w:t xml:space="preserve"> Verschillende beleidsvelden raken in toenemende mate met elkaar verweven</w:t>
      </w:r>
      <w:r>
        <w:rPr>
          <w:rFonts w:cs="Arial"/>
          <w:szCs w:val="22"/>
        </w:rPr>
        <w:t xml:space="preserve"> </w:t>
      </w:r>
      <w:r w:rsidR="001370CC">
        <w:rPr>
          <w:rFonts w:cs="Arial"/>
          <w:szCs w:val="22"/>
        </w:rPr>
        <w:t xml:space="preserve">De gedachten gaan </w:t>
      </w:r>
      <w:r w:rsidR="003F2CAF">
        <w:rPr>
          <w:rFonts w:cs="Arial"/>
          <w:szCs w:val="22"/>
        </w:rPr>
        <w:t xml:space="preserve">daarom </w:t>
      </w:r>
      <w:r w:rsidR="001370CC">
        <w:rPr>
          <w:rFonts w:cs="Arial"/>
          <w:szCs w:val="22"/>
        </w:rPr>
        <w:t>uit naar het formuleren van een integrale adviesstructuur die meerdere delen van het sociale domein bestrijkt, zoals Jeugd/Onderwijs, Werk/Inkomen, en Zorg/Wonen/Welzijn.</w:t>
      </w:r>
      <w:r w:rsidR="003F2CAF">
        <w:rPr>
          <w:rFonts w:cs="Arial"/>
          <w:szCs w:val="22"/>
        </w:rPr>
        <w:t xml:space="preserve"> Deze discussie raakt ook CR/PSW, omdat de uitkomst medebepalend zal zijn voor de toekomstige rol, betekenis en werkwijze van CR/PSW.</w:t>
      </w:r>
    </w:p>
    <w:p w:rsidR="003F2CAF" w:rsidRDefault="001370CC" w:rsidP="002C2AFF">
      <w:pPr>
        <w:ind w:left="720"/>
        <w:rPr>
          <w:szCs w:val="22"/>
        </w:rPr>
      </w:pPr>
      <w:r>
        <w:rPr>
          <w:rFonts w:cs="Arial"/>
          <w:szCs w:val="22"/>
        </w:rPr>
        <w:t xml:space="preserve"> Aan de hand van enkele diagrammen schetst dhr. Lont de contouren van enkele basismode</w:t>
      </w:r>
      <w:r w:rsidR="00201D8C">
        <w:rPr>
          <w:rFonts w:cs="Arial"/>
          <w:szCs w:val="22"/>
        </w:rPr>
        <w:t>l</w:t>
      </w:r>
      <w:r>
        <w:rPr>
          <w:rFonts w:cs="Arial"/>
          <w:szCs w:val="22"/>
        </w:rPr>
        <w:t xml:space="preserve">len. </w:t>
      </w:r>
      <w:r w:rsidR="0079168D" w:rsidRPr="00170F37">
        <w:rPr>
          <w:szCs w:val="22"/>
        </w:rPr>
        <w:t xml:space="preserve">Dhr. Vroom </w:t>
      </w:r>
      <w:r w:rsidR="00170F37" w:rsidRPr="00170F37">
        <w:rPr>
          <w:szCs w:val="22"/>
        </w:rPr>
        <w:t xml:space="preserve">toont zich </w:t>
      </w:r>
      <w:r w:rsidR="0079168D" w:rsidRPr="00170F37">
        <w:rPr>
          <w:szCs w:val="22"/>
        </w:rPr>
        <w:t xml:space="preserve">verheugd over de </w:t>
      </w:r>
      <w:r w:rsidR="00170F37" w:rsidRPr="00170F37">
        <w:rPr>
          <w:szCs w:val="22"/>
        </w:rPr>
        <w:t xml:space="preserve">op integratie gerichte </w:t>
      </w:r>
      <w:r w:rsidR="00201D8C">
        <w:rPr>
          <w:szCs w:val="22"/>
        </w:rPr>
        <w:t>teneur</w:t>
      </w:r>
      <w:r w:rsidR="0079168D" w:rsidRPr="00170F37">
        <w:rPr>
          <w:szCs w:val="22"/>
        </w:rPr>
        <w:t xml:space="preserve"> van deze</w:t>
      </w:r>
      <w:r w:rsidR="00170F37">
        <w:rPr>
          <w:szCs w:val="22"/>
        </w:rPr>
        <w:t xml:space="preserve"> discussie.</w:t>
      </w:r>
      <w:r w:rsidR="0079168D">
        <w:rPr>
          <w:szCs w:val="22"/>
        </w:rPr>
        <w:t xml:space="preserve"> </w:t>
      </w:r>
    </w:p>
    <w:p w:rsidR="00201D8C" w:rsidRDefault="0037752E" w:rsidP="002C2AFF">
      <w:pPr>
        <w:ind w:left="720"/>
        <w:rPr>
          <w:szCs w:val="22"/>
        </w:rPr>
      </w:pPr>
      <w:r>
        <w:rPr>
          <w:szCs w:val="22"/>
        </w:rPr>
        <w:t xml:space="preserve">Mevr. Nieboer stelt, meer in het algemeen, dat zij een adviesprocedure waarbij het adviesorgaan in een vroeg stadium geraadpleegd wordt, toejuicht. Dhr. Penninga betuigt zijn instemming met deze gedachte, maar wijst op </w:t>
      </w:r>
      <w:r w:rsidR="00201D8C">
        <w:rPr>
          <w:szCs w:val="22"/>
        </w:rPr>
        <w:t>mogelijke</w:t>
      </w:r>
      <w:r>
        <w:rPr>
          <w:szCs w:val="22"/>
        </w:rPr>
        <w:t xml:space="preserve"> beperkingen</w:t>
      </w:r>
    </w:p>
    <w:p w:rsidR="0037752E" w:rsidRPr="003F2CAF" w:rsidRDefault="0037752E" w:rsidP="002C2AFF">
      <w:pPr>
        <w:ind w:left="720"/>
        <w:rPr>
          <w:szCs w:val="22"/>
        </w:rPr>
      </w:pPr>
      <w:r>
        <w:rPr>
          <w:szCs w:val="22"/>
        </w:rPr>
        <w:t xml:space="preserve">( beschikbaarheid van vrijwilligers). </w:t>
      </w:r>
    </w:p>
    <w:p w:rsidR="003F2CAF" w:rsidRPr="003F2CAF" w:rsidRDefault="003F2CAF" w:rsidP="002C2AFF">
      <w:pPr>
        <w:ind w:left="720"/>
        <w:rPr>
          <w:szCs w:val="22"/>
        </w:rPr>
      </w:pPr>
    </w:p>
    <w:p w:rsidR="00B23052" w:rsidRPr="002C2AFF" w:rsidRDefault="00960009" w:rsidP="002C2AFF">
      <w:pPr>
        <w:ind w:left="720"/>
        <w:rPr>
          <w:b/>
          <w:sz w:val="24"/>
        </w:rPr>
      </w:pPr>
      <w:r>
        <w:rPr>
          <w:sz w:val="24"/>
        </w:rPr>
        <w:t>Vertrek</w:t>
      </w:r>
      <w:r w:rsidR="00B23052">
        <w:rPr>
          <w:sz w:val="24"/>
        </w:rPr>
        <w:t xml:space="preserve"> Walter Penninga</w:t>
      </w:r>
      <w:r>
        <w:rPr>
          <w:sz w:val="24"/>
        </w:rPr>
        <w:t xml:space="preserve"> uit de Raad</w:t>
      </w:r>
    </w:p>
    <w:p w:rsidR="00960009" w:rsidRDefault="002C2AFF" w:rsidP="002C2AFF">
      <w:pPr>
        <w:rPr>
          <w:szCs w:val="22"/>
        </w:rPr>
      </w:pPr>
      <w:r>
        <w:rPr>
          <w:sz w:val="24"/>
        </w:rPr>
        <w:tab/>
      </w:r>
      <w:r w:rsidR="00960009">
        <w:rPr>
          <w:szCs w:val="22"/>
        </w:rPr>
        <w:t xml:space="preserve">Dhr. Penninga heef gedurende een periode van acht jaar het PSW/CR  </w:t>
      </w:r>
    </w:p>
    <w:p w:rsidR="002C2AFF" w:rsidRPr="00960009" w:rsidRDefault="00960009" w:rsidP="002C2AFF">
      <w:pPr>
        <w:rPr>
          <w:szCs w:val="22"/>
        </w:rPr>
      </w:pPr>
      <w:r>
        <w:rPr>
          <w:szCs w:val="22"/>
        </w:rPr>
        <w:t xml:space="preserve">            vertegenwoordigd in deze adviesraad en gaat deze nu verlaten. Hij wordt door dhr. </w:t>
      </w:r>
      <w:r w:rsidR="00B12BCF">
        <w:rPr>
          <w:szCs w:val="22"/>
        </w:rPr>
        <w:tab/>
      </w:r>
      <w:r>
        <w:rPr>
          <w:szCs w:val="22"/>
        </w:rPr>
        <w:t xml:space="preserve">Lont gekarakteriseerd als </w:t>
      </w:r>
      <w:r w:rsidR="00201D8C">
        <w:rPr>
          <w:szCs w:val="22"/>
        </w:rPr>
        <w:t>i</w:t>
      </w:r>
      <w:r w:rsidR="00B12BCF">
        <w:rPr>
          <w:szCs w:val="22"/>
        </w:rPr>
        <w:t xml:space="preserve">emand met een grote deskundigheid en ervaring op vele </w:t>
      </w:r>
      <w:r w:rsidR="00201D8C">
        <w:rPr>
          <w:szCs w:val="22"/>
        </w:rPr>
        <w:tab/>
      </w:r>
      <w:r w:rsidR="00B12BCF">
        <w:rPr>
          <w:szCs w:val="22"/>
        </w:rPr>
        <w:t xml:space="preserve">terreinen, die als zodanig als een zeer gezaghebbend lid van de raad gezien </w:t>
      </w:r>
      <w:r w:rsidR="00B12BCF">
        <w:rPr>
          <w:szCs w:val="22"/>
        </w:rPr>
        <w:tab/>
        <w:t xml:space="preserve">wordt. Dhr. Lont spreekt namens PSW/CR zijn grote dank uit jegens Dhr. Penninga </w:t>
      </w:r>
      <w:r w:rsidR="00B12BCF">
        <w:rPr>
          <w:szCs w:val="22"/>
        </w:rPr>
        <w:tab/>
        <w:t xml:space="preserve">voor al het werk door hem verricht in de </w:t>
      </w:r>
      <w:r w:rsidR="00147B03">
        <w:rPr>
          <w:szCs w:val="22"/>
        </w:rPr>
        <w:t>WMO-</w:t>
      </w:r>
      <w:r w:rsidR="00B12BCF">
        <w:rPr>
          <w:szCs w:val="22"/>
        </w:rPr>
        <w:t xml:space="preserve">adviesraad.  </w:t>
      </w:r>
      <w:r>
        <w:rPr>
          <w:szCs w:val="22"/>
        </w:rPr>
        <w:t xml:space="preserve"> </w:t>
      </w:r>
    </w:p>
    <w:p w:rsidR="00960009" w:rsidRPr="00B12BCF" w:rsidRDefault="002C2AFF" w:rsidP="002C2AFF">
      <w:pPr>
        <w:rPr>
          <w:szCs w:val="22"/>
        </w:rPr>
      </w:pPr>
      <w:r w:rsidRPr="00B12BCF">
        <w:rPr>
          <w:szCs w:val="22"/>
        </w:rPr>
        <w:tab/>
      </w:r>
    </w:p>
    <w:p w:rsidR="00B12BCF" w:rsidRPr="00B12BCF" w:rsidRDefault="00B12BCF" w:rsidP="002C2AFF">
      <w:pPr>
        <w:rPr>
          <w:szCs w:val="22"/>
        </w:rPr>
      </w:pPr>
      <w:r w:rsidRPr="00B12BCF">
        <w:rPr>
          <w:szCs w:val="22"/>
        </w:rPr>
        <w:tab/>
      </w:r>
      <w:r w:rsidR="00054A4A">
        <w:rPr>
          <w:szCs w:val="22"/>
        </w:rPr>
        <w:t>De</w:t>
      </w:r>
      <w:r w:rsidRPr="00B12BCF">
        <w:rPr>
          <w:szCs w:val="22"/>
        </w:rPr>
        <w:t xml:space="preserve"> PBG stelt voor om dhr. Van Heemst voor te dragen als opvolger voor dhr. </w:t>
      </w:r>
      <w:r w:rsidR="001370CC">
        <w:rPr>
          <w:szCs w:val="22"/>
        </w:rPr>
        <w:tab/>
      </w:r>
      <w:r w:rsidRPr="00B12BCF">
        <w:rPr>
          <w:szCs w:val="22"/>
        </w:rPr>
        <w:t>Penninga. D</w:t>
      </w:r>
      <w:r>
        <w:rPr>
          <w:szCs w:val="22"/>
        </w:rPr>
        <w:t>e</w:t>
      </w:r>
      <w:r w:rsidR="001370CC">
        <w:rPr>
          <w:szCs w:val="22"/>
        </w:rPr>
        <w:t xml:space="preserve"> vergadering stemt in met dit voorstel. </w:t>
      </w:r>
      <w:r w:rsidR="00F86CE6">
        <w:rPr>
          <w:szCs w:val="22"/>
        </w:rPr>
        <w:t xml:space="preserve">Deze voordracht moet door de </w:t>
      </w:r>
      <w:r w:rsidR="00F86CE6">
        <w:rPr>
          <w:szCs w:val="22"/>
        </w:rPr>
        <w:tab/>
        <w:t>Gemeente worden bekrachtigd.</w:t>
      </w:r>
    </w:p>
    <w:p w:rsidR="00960009" w:rsidRPr="00B12BCF" w:rsidRDefault="00960009" w:rsidP="002C2AFF">
      <w:pPr>
        <w:rPr>
          <w:szCs w:val="22"/>
        </w:rPr>
      </w:pPr>
      <w:r w:rsidRPr="00B12BCF">
        <w:rPr>
          <w:szCs w:val="22"/>
        </w:rPr>
        <w:tab/>
      </w:r>
    </w:p>
    <w:p w:rsidR="002C2AFF" w:rsidRPr="00F355F2" w:rsidRDefault="00960009" w:rsidP="002C2AFF">
      <w:pPr>
        <w:rPr>
          <w:sz w:val="24"/>
          <w:u w:val="single"/>
        </w:rPr>
      </w:pPr>
      <w:r>
        <w:rPr>
          <w:sz w:val="24"/>
        </w:rPr>
        <w:tab/>
      </w:r>
      <w:r w:rsidR="00B23052" w:rsidRPr="00F355F2">
        <w:rPr>
          <w:sz w:val="24"/>
          <w:u w:val="single"/>
        </w:rPr>
        <w:t>Cliëntenraad</w:t>
      </w:r>
    </w:p>
    <w:p w:rsidR="0079168D" w:rsidRPr="0079168D" w:rsidRDefault="002C2AFF" w:rsidP="0079168D">
      <w:pPr>
        <w:rPr>
          <w:rFonts w:cs="Arial"/>
          <w:szCs w:val="22"/>
        </w:rPr>
      </w:pPr>
      <w:r>
        <w:rPr>
          <w:sz w:val="24"/>
        </w:rPr>
        <w:tab/>
      </w:r>
      <w:r w:rsidR="0079168D" w:rsidRPr="0079168D">
        <w:rPr>
          <w:rFonts w:cs="Arial"/>
          <w:szCs w:val="22"/>
        </w:rPr>
        <w:t xml:space="preserve">Uit het meest recente maandoverzicht  </w:t>
      </w:r>
      <w:r w:rsidR="0079168D" w:rsidRPr="0079168D">
        <w:rPr>
          <w:szCs w:val="22"/>
        </w:rPr>
        <w:t>cliëntenbestand</w:t>
      </w:r>
      <w:r w:rsidR="0079168D" w:rsidRPr="0079168D">
        <w:rPr>
          <w:rFonts w:cs="Arial"/>
          <w:szCs w:val="22"/>
        </w:rPr>
        <w:t xml:space="preserve"> blijkt dat er sprake is van </w:t>
      </w:r>
      <w:r w:rsidR="0079168D">
        <w:rPr>
          <w:rFonts w:cs="Arial"/>
          <w:szCs w:val="22"/>
        </w:rPr>
        <w:tab/>
      </w:r>
      <w:r w:rsidR="0079168D" w:rsidRPr="0079168D">
        <w:rPr>
          <w:rFonts w:cs="Arial"/>
          <w:szCs w:val="22"/>
        </w:rPr>
        <w:t>weinig verandering in het</w:t>
      </w:r>
      <w:r w:rsidR="0079168D">
        <w:rPr>
          <w:rFonts w:cs="Arial"/>
          <w:szCs w:val="22"/>
        </w:rPr>
        <w:t xml:space="preserve"> </w:t>
      </w:r>
      <w:r w:rsidR="0079168D" w:rsidRPr="0079168D">
        <w:rPr>
          <w:rFonts w:cs="Arial"/>
          <w:szCs w:val="22"/>
        </w:rPr>
        <w:t>totaalbeeld.</w:t>
      </w:r>
    </w:p>
    <w:p w:rsidR="00B23052" w:rsidRPr="0079168D" w:rsidRDefault="00B23052" w:rsidP="00B23052">
      <w:pPr>
        <w:rPr>
          <w:szCs w:val="22"/>
        </w:rPr>
      </w:pPr>
    </w:p>
    <w:p w:rsidR="003E0C37" w:rsidRPr="00F355F2" w:rsidRDefault="00B23052" w:rsidP="003E0C37">
      <w:pPr>
        <w:rPr>
          <w:sz w:val="24"/>
          <w:u w:val="single"/>
        </w:rPr>
      </w:pPr>
      <w:r>
        <w:rPr>
          <w:sz w:val="24"/>
        </w:rPr>
        <w:tab/>
      </w:r>
      <w:r w:rsidRPr="00F355F2">
        <w:rPr>
          <w:sz w:val="24"/>
          <w:u w:val="single"/>
        </w:rPr>
        <w:t>Schuldhulpverlening</w:t>
      </w:r>
    </w:p>
    <w:p w:rsidR="00B23052" w:rsidRPr="0079168D" w:rsidRDefault="003E0C37" w:rsidP="003E0C37">
      <w:pPr>
        <w:rPr>
          <w:szCs w:val="22"/>
        </w:rPr>
      </w:pPr>
      <w:r w:rsidRPr="0079168D">
        <w:rPr>
          <w:szCs w:val="22"/>
        </w:rPr>
        <w:tab/>
      </w:r>
      <w:r w:rsidR="0079168D" w:rsidRPr="0079168D">
        <w:rPr>
          <w:szCs w:val="22"/>
        </w:rPr>
        <w:t xml:space="preserve">In april a.s. zal er </w:t>
      </w:r>
      <w:r w:rsidR="0079168D">
        <w:rPr>
          <w:szCs w:val="22"/>
        </w:rPr>
        <w:t xml:space="preserve">een </w:t>
      </w:r>
      <w:r w:rsidR="0079168D" w:rsidRPr="0079168D">
        <w:rPr>
          <w:szCs w:val="22"/>
        </w:rPr>
        <w:t>verslag over de o</w:t>
      </w:r>
      <w:r w:rsidR="00B23052" w:rsidRPr="0079168D">
        <w:rPr>
          <w:szCs w:val="22"/>
        </w:rPr>
        <w:t>ntwikkelingen in 2014</w:t>
      </w:r>
      <w:r w:rsidR="0079168D" w:rsidRPr="0079168D">
        <w:rPr>
          <w:szCs w:val="22"/>
        </w:rPr>
        <w:t xml:space="preserve"> uitgebracht worden.</w:t>
      </w:r>
    </w:p>
    <w:p w:rsidR="00373EC2" w:rsidRDefault="00373EC2" w:rsidP="00B23052">
      <w:pPr>
        <w:rPr>
          <w:sz w:val="24"/>
        </w:rPr>
      </w:pPr>
    </w:p>
    <w:p w:rsidR="003E0C37" w:rsidRPr="00F355F2" w:rsidRDefault="00B23052" w:rsidP="003E0C37">
      <w:pPr>
        <w:rPr>
          <w:sz w:val="24"/>
          <w:u w:val="single"/>
        </w:rPr>
      </w:pPr>
      <w:r>
        <w:rPr>
          <w:sz w:val="24"/>
        </w:rPr>
        <w:tab/>
      </w:r>
      <w:r w:rsidRPr="00F355F2">
        <w:rPr>
          <w:sz w:val="24"/>
          <w:u w:val="single"/>
        </w:rPr>
        <w:t>Participatiewet</w:t>
      </w:r>
    </w:p>
    <w:p w:rsidR="00373EC2" w:rsidRDefault="003E0C37" w:rsidP="003E0C37">
      <w:pPr>
        <w:rPr>
          <w:sz w:val="24"/>
        </w:rPr>
      </w:pPr>
      <w:r>
        <w:rPr>
          <w:sz w:val="24"/>
        </w:rPr>
        <w:tab/>
      </w:r>
    </w:p>
    <w:p w:rsidR="003E0C37" w:rsidRDefault="00373EC2" w:rsidP="003E0C37">
      <w:pPr>
        <w:rPr>
          <w:sz w:val="24"/>
        </w:rPr>
      </w:pPr>
      <w:r>
        <w:rPr>
          <w:sz w:val="24"/>
        </w:rPr>
        <w:tab/>
      </w:r>
      <w:r w:rsidR="00B23052">
        <w:rPr>
          <w:sz w:val="24"/>
        </w:rPr>
        <w:t>CR/PSW advies conceptverordening</w:t>
      </w:r>
      <w:r w:rsidR="003E0C37">
        <w:rPr>
          <w:sz w:val="24"/>
        </w:rPr>
        <w:t xml:space="preserve">/ regeling </w:t>
      </w:r>
      <w:r w:rsidR="00B23052">
        <w:rPr>
          <w:sz w:val="24"/>
        </w:rPr>
        <w:t>re</w:t>
      </w:r>
      <w:r w:rsidR="00B23052">
        <w:rPr>
          <w:rFonts w:cs="Arial"/>
          <w:sz w:val="24"/>
        </w:rPr>
        <w:t>ï</w:t>
      </w:r>
      <w:r w:rsidR="00B23052">
        <w:rPr>
          <w:sz w:val="24"/>
        </w:rPr>
        <w:t>ntegratiebeleid</w:t>
      </w:r>
      <w:r w:rsidR="003E0C37">
        <w:rPr>
          <w:sz w:val="24"/>
        </w:rPr>
        <w:t>.</w:t>
      </w:r>
    </w:p>
    <w:p w:rsidR="00201D8C" w:rsidRDefault="003E0C37" w:rsidP="003E0C37">
      <w:pPr>
        <w:rPr>
          <w:szCs w:val="22"/>
        </w:rPr>
      </w:pPr>
      <w:r>
        <w:rPr>
          <w:sz w:val="24"/>
        </w:rPr>
        <w:tab/>
      </w:r>
      <w:r w:rsidR="00340E9A">
        <w:rPr>
          <w:szCs w:val="22"/>
        </w:rPr>
        <w:t>Het betreft hier een gezamenlijk advies van PSW/CR en W</w:t>
      </w:r>
      <w:r w:rsidR="00054A4A">
        <w:rPr>
          <w:szCs w:val="22"/>
        </w:rPr>
        <w:t>MO</w:t>
      </w:r>
      <w:r w:rsidR="00340E9A">
        <w:rPr>
          <w:szCs w:val="22"/>
        </w:rPr>
        <w:t xml:space="preserve">-adviesraad. Het </w:t>
      </w:r>
    </w:p>
    <w:p w:rsidR="00340E9A" w:rsidRDefault="00201D8C" w:rsidP="003E0C37">
      <w:pPr>
        <w:rPr>
          <w:szCs w:val="22"/>
        </w:rPr>
      </w:pPr>
      <w:r>
        <w:rPr>
          <w:szCs w:val="22"/>
        </w:rPr>
        <w:t xml:space="preserve">           a</w:t>
      </w:r>
      <w:r w:rsidR="00340E9A">
        <w:rPr>
          <w:szCs w:val="22"/>
        </w:rPr>
        <w:t>dvies</w:t>
      </w:r>
      <w:r>
        <w:rPr>
          <w:szCs w:val="22"/>
        </w:rPr>
        <w:t xml:space="preserve"> </w:t>
      </w:r>
      <w:r w:rsidR="00340E9A">
        <w:rPr>
          <w:szCs w:val="22"/>
        </w:rPr>
        <w:t>benadrukt o.m.</w:t>
      </w:r>
      <w:r w:rsidR="00170F37">
        <w:rPr>
          <w:szCs w:val="22"/>
        </w:rPr>
        <w:t xml:space="preserve"> het belang van het Persoonlijk Participatie Plan (PPP).</w:t>
      </w:r>
      <w:r w:rsidR="00340E9A">
        <w:rPr>
          <w:szCs w:val="22"/>
        </w:rPr>
        <w:t xml:space="preserve"> </w:t>
      </w:r>
    </w:p>
    <w:p w:rsidR="00340E9A" w:rsidRPr="00340E9A" w:rsidRDefault="00340E9A" w:rsidP="003E0C37">
      <w:pPr>
        <w:rPr>
          <w:szCs w:val="22"/>
        </w:rPr>
      </w:pPr>
    </w:p>
    <w:p w:rsidR="00340E9A" w:rsidRDefault="00340E9A" w:rsidP="003E0C37">
      <w:pPr>
        <w:rPr>
          <w:sz w:val="24"/>
        </w:rPr>
      </w:pPr>
    </w:p>
    <w:p w:rsidR="00340E9A" w:rsidRDefault="00340E9A" w:rsidP="003E0C37">
      <w:pPr>
        <w:rPr>
          <w:sz w:val="24"/>
        </w:rPr>
      </w:pPr>
    </w:p>
    <w:p w:rsidR="00340E9A" w:rsidRDefault="00340E9A" w:rsidP="003E0C37">
      <w:pPr>
        <w:rPr>
          <w:sz w:val="24"/>
        </w:rPr>
      </w:pPr>
    </w:p>
    <w:p w:rsidR="00340E9A" w:rsidRDefault="00340E9A" w:rsidP="003E0C37">
      <w:pPr>
        <w:rPr>
          <w:sz w:val="24"/>
        </w:rPr>
      </w:pPr>
    </w:p>
    <w:p w:rsidR="00340E9A" w:rsidRDefault="00340E9A" w:rsidP="003E0C37">
      <w:pPr>
        <w:rPr>
          <w:sz w:val="24"/>
        </w:rPr>
      </w:pPr>
    </w:p>
    <w:p w:rsidR="00340E9A" w:rsidRDefault="00340E9A" w:rsidP="003E0C37">
      <w:pPr>
        <w:rPr>
          <w:sz w:val="24"/>
        </w:rPr>
      </w:pPr>
    </w:p>
    <w:p w:rsidR="00340E9A" w:rsidRDefault="00340E9A" w:rsidP="003E0C37">
      <w:pPr>
        <w:rPr>
          <w:sz w:val="24"/>
        </w:rPr>
      </w:pPr>
    </w:p>
    <w:p w:rsidR="00340E9A" w:rsidRDefault="00340E9A" w:rsidP="003E0C37">
      <w:pPr>
        <w:rPr>
          <w:sz w:val="24"/>
        </w:rPr>
      </w:pPr>
    </w:p>
    <w:p w:rsidR="00340E9A" w:rsidRDefault="00340E9A" w:rsidP="003E0C37">
      <w:pPr>
        <w:rPr>
          <w:sz w:val="24"/>
        </w:rPr>
      </w:pPr>
    </w:p>
    <w:p w:rsidR="00340E9A" w:rsidRDefault="00340E9A" w:rsidP="003E0C37">
      <w:pPr>
        <w:rPr>
          <w:sz w:val="24"/>
        </w:rPr>
      </w:pPr>
    </w:p>
    <w:p w:rsidR="00340E9A" w:rsidRDefault="00340E9A" w:rsidP="003E0C37">
      <w:pPr>
        <w:rPr>
          <w:sz w:val="24"/>
        </w:rPr>
      </w:pPr>
    </w:p>
    <w:p w:rsidR="00340E9A" w:rsidRDefault="00340E9A" w:rsidP="003E0C37">
      <w:pPr>
        <w:rPr>
          <w:sz w:val="24"/>
        </w:rPr>
      </w:pPr>
    </w:p>
    <w:p w:rsidR="00340E9A" w:rsidRDefault="00340E9A" w:rsidP="003E0C37">
      <w:pPr>
        <w:rPr>
          <w:sz w:val="24"/>
        </w:rPr>
      </w:pPr>
    </w:p>
    <w:p w:rsidR="00E97BD0" w:rsidRPr="00212CC6" w:rsidRDefault="00EB5223" w:rsidP="003E0C37">
      <w:pPr>
        <w:rPr>
          <w:szCs w:val="22"/>
        </w:rPr>
      </w:pPr>
      <w:r>
        <w:rPr>
          <w:sz w:val="24"/>
        </w:rPr>
        <w:tab/>
      </w:r>
      <w:r w:rsidRPr="00EB5223">
        <w:rPr>
          <w:szCs w:val="22"/>
        </w:rPr>
        <w:t xml:space="preserve">Van Rijkswege is voor Waddinxveen </w:t>
      </w:r>
      <w:r>
        <w:rPr>
          <w:szCs w:val="22"/>
        </w:rPr>
        <w:t xml:space="preserve">slechts geld voor twee volledige </w:t>
      </w:r>
      <w:r>
        <w:rPr>
          <w:szCs w:val="22"/>
        </w:rPr>
        <w:tab/>
        <w:t xml:space="preserve">participatieplaatsen gereserveerd. PSW/CR acht dit onacceptabel. Namens het </w:t>
      </w:r>
      <w:r w:rsidR="00E97BD0">
        <w:rPr>
          <w:szCs w:val="22"/>
        </w:rPr>
        <w:tab/>
      </w:r>
      <w:r w:rsidRPr="00212CC6">
        <w:rPr>
          <w:szCs w:val="22"/>
        </w:rPr>
        <w:t xml:space="preserve">Platform herhaalt Dhr. Lont een reeds eerder gedaan verzoek </w:t>
      </w:r>
      <w:r w:rsidR="00E97BD0" w:rsidRPr="00212CC6">
        <w:rPr>
          <w:szCs w:val="22"/>
        </w:rPr>
        <w:t xml:space="preserve">om de mogelijkheden </w:t>
      </w:r>
    </w:p>
    <w:p w:rsidR="00340E9A" w:rsidRDefault="00E97BD0" w:rsidP="003E0C37">
      <w:pPr>
        <w:rPr>
          <w:szCs w:val="22"/>
        </w:rPr>
      </w:pPr>
      <w:r w:rsidRPr="00212CC6">
        <w:rPr>
          <w:szCs w:val="22"/>
        </w:rPr>
        <w:tab/>
        <w:t>tot het cre</w:t>
      </w:r>
      <w:r w:rsidRPr="00212CC6">
        <w:rPr>
          <w:rFonts w:cs="Arial"/>
          <w:szCs w:val="22"/>
        </w:rPr>
        <w:t>ë</w:t>
      </w:r>
      <w:r w:rsidRPr="00212CC6">
        <w:rPr>
          <w:szCs w:val="22"/>
        </w:rPr>
        <w:t>ren van een groter aantal plaatsen in een brede financi</w:t>
      </w:r>
      <w:r w:rsidRPr="00212CC6">
        <w:rPr>
          <w:rFonts w:cs="Arial"/>
          <w:szCs w:val="22"/>
        </w:rPr>
        <w:t>ë</w:t>
      </w:r>
      <w:r w:rsidRPr="00212CC6">
        <w:rPr>
          <w:szCs w:val="22"/>
        </w:rPr>
        <w:t xml:space="preserve">le context  te </w:t>
      </w:r>
      <w:r w:rsidRPr="00212CC6">
        <w:rPr>
          <w:szCs w:val="22"/>
        </w:rPr>
        <w:tab/>
        <w:t>onderzoeken</w:t>
      </w:r>
      <w:r>
        <w:rPr>
          <w:szCs w:val="22"/>
        </w:rPr>
        <w:t>.</w:t>
      </w:r>
    </w:p>
    <w:p w:rsidR="00623132" w:rsidRDefault="00623132" w:rsidP="003E0C37">
      <w:pPr>
        <w:rPr>
          <w:rFonts w:cs="Arial"/>
          <w:szCs w:val="22"/>
        </w:rPr>
      </w:pPr>
      <w:r>
        <w:rPr>
          <w:rFonts w:cs="Arial"/>
          <w:szCs w:val="22"/>
        </w:rPr>
        <w:tab/>
      </w:r>
      <w:r w:rsidR="003E0C37" w:rsidRPr="00116B40">
        <w:rPr>
          <w:rFonts w:cs="Arial"/>
          <w:szCs w:val="22"/>
        </w:rPr>
        <w:t>Dhr</w:t>
      </w:r>
      <w:r w:rsidR="003E0C37">
        <w:rPr>
          <w:rFonts w:cs="Arial"/>
          <w:szCs w:val="22"/>
        </w:rPr>
        <w:t>.</w:t>
      </w:r>
      <w:r w:rsidR="003E0C37" w:rsidRPr="00116B40">
        <w:rPr>
          <w:rFonts w:cs="Arial"/>
          <w:szCs w:val="22"/>
        </w:rPr>
        <w:t xml:space="preserve"> Smit zegt toe op korte termijn te zullen reageren op het gezamenlijk</w:t>
      </w:r>
      <w:r w:rsidR="003E0C37">
        <w:rPr>
          <w:rFonts w:cs="Arial"/>
          <w:szCs w:val="22"/>
        </w:rPr>
        <w:t xml:space="preserve">e </w:t>
      </w:r>
      <w:r w:rsidR="003E0C37">
        <w:rPr>
          <w:rFonts w:cs="Arial"/>
          <w:szCs w:val="22"/>
        </w:rPr>
        <w:tab/>
        <w:t>advies van CR/PSW en W</w:t>
      </w:r>
      <w:r w:rsidR="00054A4A">
        <w:rPr>
          <w:rFonts w:cs="Arial"/>
          <w:szCs w:val="22"/>
        </w:rPr>
        <w:t>MO</w:t>
      </w:r>
      <w:r w:rsidR="003E0C37">
        <w:rPr>
          <w:rFonts w:cs="Arial"/>
          <w:szCs w:val="22"/>
        </w:rPr>
        <w:t xml:space="preserve">-adviesraad. Hij verduidelijkt dat de verordening </w:t>
      </w:r>
      <w:r w:rsidR="003E0C37">
        <w:rPr>
          <w:rFonts w:cs="Arial"/>
          <w:szCs w:val="22"/>
        </w:rPr>
        <w:tab/>
        <w:t>regionaal is afgestemd</w:t>
      </w:r>
      <w:r>
        <w:rPr>
          <w:rFonts w:cs="Arial"/>
          <w:szCs w:val="22"/>
        </w:rPr>
        <w:t>.</w:t>
      </w:r>
    </w:p>
    <w:p w:rsidR="00623132" w:rsidRDefault="00623132" w:rsidP="003E0C37">
      <w:pPr>
        <w:rPr>
          <w:rFonts w:cs="Arial"/>
          <w:szCs w:val="22"/>
        </w:rPr>
      </w:pPr>
      <w:r>
        <w:rPr>
          <w:rFonts w:cs="Arial"/>
          <w:szCs w:val="22"/>
        </w:rPr>
        <w:tab/>
        <w:t>Tenslotte wordt het advies door de Plenaire vergadering vastgesteld</w:t>
      </w:r>
    </w:p>
    <w:p w:rsidR="00373EC2" w:rsidRDefault="003E0C37" w:rsidP="003E0C37">
      <w:pPr>
        <w:rPr>
          <w:sz w:val="24"/>
        </w:rPr>
      </w:pPr>
      <w:r>
        <w:rPr>
          <w:sz w:val="24"/>
        </w:rPr>
        <w:tab/>
      </w:r>
    </w:p>
    <w:p w:rsidR="003E0C37" w:rsidRDefault="00373EC2" w:rsidP="003E0C37">
      <w:pPr>
        <w:rPr>
          <w:sz w:val="24"/>
        </w:rPr>
      </w:pPr>
      <w:r>
        <w:rPr>
          <w:sz w:val="24"/>
        </w:rPr>
        <w:tab/>
      </w:r>
      <w:r w:rsidR="00B23052">
        <w:rPr>
          <w:sz w:val="24"/>
        </w:rPr>
        <w:t>Pilots: voortgang en resultaten</w:t>
      </w:r>
    </w:p>
    <w:p w:rsidR="00790060" w:rsidRDefault="003E0C37" w:rsidP="00F86CE6">
      <w:pPr>
        <w:ind w:left="720"/>
        <w:rPr>
          <w:rFonts w:cs="Arial"/>
        </w:rPr>
      </w:pPr>
      <w:r>
        <w:rPr>
          <w:rFonts w:cs="Arial"/>
        </w:rPr>
        <w:t xml:space="preserve">-   </w:t>
      </w:r>
      <w:r w:rsidRPr="009C59EC">
        <w:rPr>
          <w:rFonts w:cs="Arial"/>
        </w:rPr>
        <w:t xml:space="preserve">Pilot </w:t>
      </w:r>
      <w:r w:rsidRPr="00B23052">
        <w:rPr>
          <w:rFonts w:cs="Arial"/>
          <w:i/>
        </w:rPr>
        <w:t>Beschut werk</w:t>
      </w:r>
      <w:r w:rsidR="00F86CE6">
        <w:rPr>
          <w:rFonts w:cs="Arial"/>
          <w:i/>
        </w:rPr>
        <w:t xml:space="preserve">. </w:t>
      </w:r>
      <w:r w:rsidR="00F86CE6">
        <w:rPr>
          <w:rFonts w:cs="Arial"/>
        </w:rPr>
        <w:t>Is nog niet begonnen. De steekproef is (te) klein.</w:t>
      </w:r>
      <w:r w:rsidR="00790060">
        <w:rPr>
          <w:rFonts w:cs="Arial"/>
        </w:rPr>
        <w:t xml:space="preserve"> De pilot</w:t>
      </w:r>
      <w:r w:rsidR="00F86CE6">
        <w:rPr>
          <w:rFonts w:cs="Arial"/>
        </w:rPr>
        <w:t xml:space="preserve"> </w:t>
      </w:r>
      <w:r w:rsidR="00790060">
        <w:rPr>
          <w:rFonts w:cs="Arial"/>
        </w:rPr>
        <w:t>w</w:t>
      </w:r>
      <w:r w:rsidR="00F86CE6">
        <w:rPr>
          <w:rFonts w:cs="Arial"/>
        </w:rPr>
        <w:t xml:space="preserve">ordt </w:t>
      </w:r>
      <w:r w:rsidR="00790060">
        <w:rPr>
          <w:rFonts w:cs="Arial"/>
        </w:rPr>
        <w:t xml:space="preserve">  </w:t>
      </w:r>
    </w:p>
    <w:p w:rsidR="003E0C37" w:rsidRPr="00F86CE6" w:rsidRDefault="00790060" w:rsidP="00F86CE6">
      <w:pPr>
        <w:ind w:left="720"/>
        <w:rPr>
          <w:rFonts w:cs="Arial"/>
        </w:rPr>
      </w:pPr>
      <w:r>
        <w:rPr>
          <w:rFonts w:cs="Arial"/>
        </w:rPr>
        <w:t xml:space="preserve">    </w:t>
      </w:r>
      <w:r w:rsidR="00F86CE6">
        <w:rPr>
          <w:rFonts w:cs="Arial"/>
        </w:rPr>
        <w:t>om die reden wellicht regi</w:t>
      </w:r>
      <w:r w:rsidR="001633B6">
        <w:rPr>
          <w:rFonts w:cs="Arial"/>
        </w:rPr>
        <w:t>o</w:t>
      </w:r>
      <w:r w:rsidR="00F86CE6">
        <w:rPr>
          <w:rFonts w:cs="Arial"/>
        </w:rPr>
        <w:t>naal uitgevoerd.</w:t>
      </w:r>
    </w:p>
    <w:p w:rsidR="00F86CE6" w:rsidRDefault="003E0C37" w:rsidP="003E0C37">
      <w:pPr>
        <w:rPr>
          <w:rFonts w:cs="Arial"/>
        </w:rPr>
      </w:pPr>
      <w:r>
        <w:rPr>
          <w:rFonts w:cs="Arial"/>
        </w:rPr>
        <w:t xml:space="preserve">            -   </w:t>
      </w:r>
      <w:r w:rsidRPr="009C59EC">
        <w:rPr>
          <w:rFonts w:cs="Arial"/>
        </w:rPr>
        <w:t xml:space="preserve">Pilot </w:t>
      </w:r>
      <w:r w:rsidRPr="00B23052">
        <w:rPr>
          <w:rFonts w:cs="Arial"/>
          <w:i/>
        </w:rPr>
        <w:t>Tegenprestatie</w:t>
      </w:r>
      <w:r>
        <w:rPr>
          <w:rFonts w:cs="Arial"/>
        </w:rPr>
        <w:t xml:space="preserve"> . Deze gaat binnenkort van start. CR/PSW </w:t>
      </w:r>
      <w:r w:rsidR="00F86CE6">
        <w:rPr>
          <w:rFonts w:cs="Arial"/>
        </w:rPr>
        <w:t xml:space="preserve"> heeft eerder reeds  </w:t>
      </w:r>
    </w:p>
    <w:p w:rsidR="00F86CE6" w:rsidRDefault="00F86CE6" w:rsidP="003E0C37">
      <w:pPr>
        <w:rPr>
          <w:rFonts w:cs="Arial"/>
        </w:rPr>
      </w:pPr>
      <w:r>
        <w:rPr>
          <w:rFonts w:cs="Arial"/>
        </w:rPr>
        <w:t xml:space="preserve">                aangegeven </w:t>
      </w:r>
      <w:r w:rsidR="003E0C37">
        <w:rPr>
          <w:rFonts w:cs="Arial"/>
        </w:rPr>
        <w:t xml:space="preserve">graag betrokken te willen zijn bij deze pilot. Binnenkort zal CR/PSW </w:t>
      </w:r>
    </w:p>
    <w:p w:rsidR="00F86CE6" w:rsidRDefault="00F86CE6" w:rsidP="003E0C37">
      <w:pPr>
        <w:rPr>
          <w:rFonts w:cs="Arial"/>
        </w:rPr>
      </w:pPr>
      <w:r>
        <w:rPr>
          <w:rFonts w:cs="Arial"/>
        </w:rPr>
        <w:t xml:space="preserve">                </w:t>
      </w:r>
      <w:r w:rsidR="003E0C37">
        <w:rPr>
          <w:rFonts w:cs="Arial"/>
        </w:rPr>
        <w:t>gevraagd worden commentaar te leveren op het concept van de z.g.</w:t>
      </w:r>
      <w:r>
        <w:rPr>
          <w:rFonts w:cs="Arial"/>
        </w:rPr>
        <w:t xml:space="preserve"> </w:t>
      </w:r>
      <w:r>
        <w:rPr>
          <w:rFonts w:cs="Arial"/>
        </w:rPr>
        <w:tab/>
      </w:r>
    </w:p>
    <w:p w:rsidR="003E0C37" w:rsidRPr="00823966" w:rsidRDefault="00F86CE6" w:rsidP="003E0C37">
      <w:pPr>
        <w:rPr>
          <w:rFonts w:cs="Arial"/>
        </w:rPr>
      </w:pPr>
      <w:r>
        <w:rPr>
          <w:rFonts w:cs="Arial"/>
        </w:rPr>
        <w:t xml:space="preserve">                u</w:t>
      </w:r>
      <w:r w:rsidR="003E0C37">
        <w:rPr>
          <w:rFonts w:cs="Arial"/>
        </w:rPr>
        <w:t>itnodigingsbrief’.</w:t>
      </w:r>
    </w:p>
    <w:p w:rsidR="00F86CE6" w:rsidRDefault="003E0C37" w:rsidP="003E0C37">
      <w:pPr>
        <w:rPr>
          <w:rFonts w:cs="Arial"/>
        </w:rPr>
      </w:pPr>
      <w:r>
        <w:rPr>
          <w:rFonts w:cs="Arial"/>
        </w:rPr>
        <w:t xml:space="preserve">            -   </w:t>
      </w:r>
      <w:r w:rsidRPr="009C59EC">
        <w:rPr>
          <w:rFonts w:cs="Arial"/>
        </w:rPr>
        <w:t xml:space="preserve">Pilot </w:t>
      </w:r>
      <w:r w:rsidRPr="00B23052">
        <w:rPr>
          <w:rFonts w:cs="Arial"/>
          <w:i/>
        </w:rPr>
        <w:t>Sociaal Team</w:t>
      </w:r>
      <w:r w:rsidR="00F86CE6">
        <w:rPr>
          <w:rFonts w:cs="Arial"/>
          <w:i/>
        </w:rPr>
        <w:t xml:space="preserve"> (ST)</w:t>
      </w:r>
      <w:r>
        <w:rPr>
          <w:rFonts w:cs="Arial"/>
        </w:rPr>
        <w:t>: Deze pilot</w:t>
      </w:r>
      <w:r w:rsidR="00147B03">
        <w:rPr>
          <w:rFonts w:cs="Arial"/>
        </w:rPr>
        <w:t xml:space="preserve"> is afgerond</w:t>
      </w:r>
      <w:r w:rsidR="00F86CE6">
        <w:rPr>
          <w:rFonts w:cs="Arial"/>
        </w:rPr>
        <w:t xml:space="preserve">. Inmiddels is op basis van eerdere </w:t>
      </w:r>
    </w:p>
    <w:p w:rsidR="003E0C37" w:rsidRDefault="00F86CE6" w:rsidP="003E0C37">
      <w:pPr>
        <w:rPr>
          <w:sz w:val="24"/>
        </w:rPr>
      </w:pPr>
      <w:r>
        <w:rPr>
          <w:rFonts w:cs="Arial"/>
        </w:rPr>
        <w:t xml:space="preserve">                evaluatieresultaten de samenstelling van het ST aangepast. Administratief is de </w:t>
      </w:r>
      <w:r>
        <w:rPr>
          <w:rFonts w:cs="Arial"/>
        </w:rPr>
        <w:tab/>
        <w:t xml:space="preserve">     implementatie een enorme klus; inhoudelijk zijn er positieve geluiden.</w:t>
      </w:r>
    </w:p>
    <w:p w:rsidR="00373EC2" w:rsidRDefault="003E0C37" w:rsidP="003E0C37">
      <w:pPr>
        <w:rPr>
          <w:sz w:val="24"/>
        </w:rPr>
      </w:pPr>
      <w:r>
        <w:rPr>
          <w:sz w:val="24"/>
        </w:rPr>
        <w:tab/>
      </w:r>
    </w:p>
    <w:p w:rsidR="00B23052" w:rsidRDefault="00A678CE" w:rsidP="003E0C37">
      <w:pPr>
        <w:rPr>
          <w:sz w:val="24"/>
        </w:rPr>
      </w:pPr>
      <w:r>
        <w:rPr>
          <w:sz w:val="24"/>
        </w:rPr>
        <w:tab/>
      </w:r>
      <w:r w:rsidR="00B23052">
        <w:rPr>
          <w:sz w:val="24"/>
        </w:rPr>
        <w:t>Ontwikkelingen Promen</w:t>
      </w:r>
    </w:p>
    <w:p w:rsidR="003E0C37" w:rsidRPr="00116B40" w:rsidRDefault="003E0C37" w:rsidP="003E0C37">
      <w:pPr>
        <w:rPr>
          <w:rFonts w:cs="Arial"/>
        </w:rPr>
      </w:pPr>
      <w:r>
        <w:rPr>
          <w:rFonts w:cs="Arial"/>
        </w:rPr>
        <w:tab/>
        <w:t xml:space="preserve">De Gemeente stemt in met de aanbevelingen zoals die door organisatie Bing in haar </w:t>
      </w:r>
      <w:r>
        <w:rPr>
          <w:rFonts w:cs="Arial"/>
        </w:rPr>
        <w:tab/>
        <w:t>rapport zijn gemaakt over verbetering van de werkcultuur bij Promen.</w:t>
      </w:r>
    </w:p>
    <w:p w:rsidR="00B23052" w:rsidRDefault="003E0C37" w:rsidP="003E0C37">
      <w:pPr>
        <w:ind w:left="720"/>
        <w:rPr>
          <w:rFonts w:cs="Arial"/>
        </w:rPr>
      </w:pPr>
      <w:r w:rsidRPr="00CA291C">
        <w:rPr>
          <w:rFonts w:cs="Arial"/>
        </w:rPr>
        <w:t xml:space="preserve">Wat betreft de toekomst van Promen </w:t>
      </w:r>
      <w:r>
        <w:rPr>
          <w:rFonts w:cs="Arial"/>
        </w:rPr>
        <w:t>worden verschillende mogelijkheden nader bekeken</w:t>
      </w:r>
      <w:r w:rsidR="00212CC6">
        <w:rPr>
          <w:rFonts w:cs="Arial"/>
        </w:rPr>
        <w:t>.</w:t>
      </w:r>
    </w:p>
    <w:p w:rsidR="003E0C37" w:rsidRDefault="003E0C37" w:rsidP="003E0C37">
      <w:pPr>
        <w:ind w:left="720"/>
        <w:rPr>
          <w:rFonts w:cs="Arial"/>
        </w:rPr>
      </w:pPr>
    </w:p>
    <w:p w:rsidR="003E0C37" w:rsidRDefault="00F86CE6" w:rsidP="003E0C37">
      <w:pPr>
        <w:ind w:left="720"/>
        <w:rPr>
          <w:rFonts w:cs="Arial"/>
        </w:rPr>
      </w:pPr>
      <w:r>
        <w:rPr>
          <w:rFonts w:cs="Arial"/>
        </w:rPr>
        <w:t xml:space="preserve"> </w:t>
      </w:r>
    </w:p>
    <w:p w:rsidR="00373EC2" w:rsidRDefault="00B23052" w:rsidP="00373EC2">
      <w:pPr>
        <w:numPr>
          <w:ilvl w:val="0"/>
          <w:numId w:val="21"/>
        </w:numPr>
        <w:rPr>
          <w:b/>
          <w:sz w:val="24"/>
        </w:rPr>
      </w:pPr>
      <w:r w:rsidRPr="00B23052">
        <w:rPr>
          <w:b/>
          <w:sz w:val="24"/>
        </w:rPr>
        <w:t>Wat verder ter tafel komt</w:t>
      </w:r>
    </w:p>
    <w:p w:rsidR="00373EC2" w:rsidRDefault="00373EC2" w:rsidP="00373EC2">
      <w:pPr>
        <w:ind w:left="720"/>
        <w:rPr>
          <w:sz w:val="24"/>
        </w:rPr>
      </w:pPr>
    </w:p>
    <w:p w:rsidR="00373EC2" w:rsidRDefault="00B23052" w:rsidP="00373EC2">
      <w:pPr>
        <w:ind w:left="720"/>
        <w:rPr>
          <w:b/>
          <w:sz w:val="24"/>
        </w:rPr>
      </w:pPr>
      <w:r w:rsidRPr="00373EC2">
        <w:rPr>
          <w:sz w:val="24"/>
        </w:rPr>
        <w:t xml:space="preserve">Toekomstige rol/functie </w:t>
      </w:r>
      <w:r w:rsidR="002120CC">
        <w:rPr>
          <w:sz w:val="24"/>
        </w:rPr>
        <w:t>Landelijke Cli</w:t>
      </w:r>
      <w:r w:rsidR="002120CC">
        <w:rPr>
          <w:rFonts w:cs="Arial"/>
          <w:sz w:val="24"/>
        </w:rPr>
        <w:t>ë</w:t>
      </w:r>
      <w:r w:rsidR="002120CC">
        <w:rPr>
          <w:sz w:val="24"/>
        </w:rPr>
        <w:t>nten Raad (LCR)</w:t>
      </w:r>
    </w:p>
    <w:p w:rsidR="00913F63" w:rsidRDefault="00A678CE" w:rsidP="00A678CE">
      <w:pPr>
        <w:rPr>
          <w:rFonts w:cs="Arial"/>
          <w:szCs w:val="22"/>
          <w:lang w:eastAsia="en-US"/>
        </w:rPr>
      </w:pPr>
      <w:r>
        <w:rPr>
          <w:rFonts w:cs="Arial"/>
          <w:szCs w:val="22"/>
          <w:lang w:eastAsia="en-US"/>
        </w:rPr>
        <w:tab/>
        <w:t xml:space="preserve">De heren Lont en Van Heemst hebben deelgenomen aan een bijeenkomst over de </w:t>
      </w:r>
      <w:r>
        <w:rPr>
          <w:rFonts w:cs="Arial"/>
          <w:szCs w:val="22"/>
          <w:lang w:eastAsia="en-US"/>
        </w:rPr>
        <w:tab/>
        <w:t xml:space="preserve">toekomst van de LCR. </w:t>
      </w:r>
      <w:r w:rsidRPr="00934843">
        <w:rPr>
          <w:rFonts w:cs="Arial"/>
          <w:szCs w:val="22"/>
          <w:lang w:eastAsia="en-US"/>
        </w:rPr>
        <w:t xml:space="preserve"> </w:t>
      </w:r>
      <w:r>
        <w:rPr>
          <w:rFonts w:cs="Arial"/>
          <w:szCs w:val="22"/>
          <w:lang w:eastAsia="en-US"/>
        </w:rPr>
        <w:t xml:space="preserve">Gesproken werd over de rol van </w:t>
      </w:r>
      <w:r w:rsidR="002120CC">
        <w:rPr>
          <w:rFonts w:cs="Arial"/>
          <w:szCs w:val="22"/>
          <w:lang w:eastAsia="en-US"/>
        </w:rPr>
        <w:t xml:space="preserve">de </w:t>
      </w:r>
      <w:r>
        <w:rPr>
          <w:rFonts w:cs="Arial"/>
          <w:szCs w:val="22"/>
          <w:lang w:eastAsia="en-US"/>
        </w:rPr>
        <w:t xml:space="preserve">LCR in de komende jaren, </w:t>
      </w:r>
      <w:r w:rsidR="002120CC">
        <w:rPr>
          <w:rFonts w:cs="Arial"/>
          <w:szCs w:val="22"/>
          <w:lang w:eastAsia="en-US"/>
        </w:rPr>
        <w:tab/>
      </w:r>
      <w:r>
        <w:rPr>
          <w:rFonts w:cs="Arial"/>
          <w:szCs w:val="22"/>
          <w:lang w:eastAsia="en-US"/>
        </w:rPr>
        <w:t>de functies die de</w:t>
      </w:r>
      <w:r w:rsidR="002120CC">
        <w:rPr>
          <w:rFonts w:cs="Arial"/>
          <w:szCs w:val="22"/>
          <w:lang w:eastAsia="en-US"/>
        </w:rPr>
        <w:t xml:space="preserve">ze organisatie </w:t>
      </w:r>
      <w:r>
        <w:rPr>
          <w:rFonts w:cs="Arial"/>
          <w:szCs w:val="22"/>
          <w:lang w:eastAsia="en-US"/>
        </w:rPr>
        <w:t>kan vervullen richting locale cliëntenraden</w:t>
      </w:r>
      <w:r w:rsidR="00F27E07">
        <w:rPr>
          <w:rFonts w:cs="Arial"/>
          <w:szCs w:val="22"/>
          <w:lang w:eastAsia="en-US"/>
        </w:rPr>
        <w:t xml:space="preserve"> </w:t>
      </w:r>
      <w:r w:rsidR="002120CC">
        <w:rPr>
          <w:rFonts w:cs="Arial"/>
          <w:szCs w:val="22"/>
          <w:lang w:eastAsia="en-US"/>
        </w:rPr>
        <w:tab/>
      </w:r>
      <w:r w:rsidR="00F27E07">
        <w:rPr>
          <w:rFonts w:cs="Arial"/>
          <w:szCs w:val="22"/>
          <w:lang w:eastAsia="en-US"/>
        </w:rPr>
        <w:t>(kennisfunctie;</w:t>
      </w:r>
      <w:r w:rsidR="002120CC">
        <w:rPr>
          <w:rFonts w:cs="Arial"/>
          <w:szCs w:val="22"/>
          <w:lang w:eastAsia="en-US"/>
        </w:rPr>
        <w:t xml:space="preserve"> </w:t>
      </w:r>
      <w:r w:rsidR="00F27E07">
        <w:rPr>
          <w:rFonts w:cs="Arial"/>
          <w:szCs w:val="22"/>
          <w:lang w:eastAsia="en-US"/>
        </w:rPr>
        <w:t>consultan</w:t>
      </w:r>
      <w:r w:rsidR="001633B6">
        <w:rPr>
          <w:rFonts w:cs="Arial"/>
          <w:szCs w:val="22"/>
          <w:lang w:eastAsia="en-US"/>
        </w:rPr>
        <w:t>cy</w:t>
      </w:r>
      <w:r w:rsidR="00F27E07">
        <w:rPr>
          <w:rFonts w:cs="Arial"/>
          <w:szCs w:val="22"/>
          <w:lang w:eastAsia="en-US"/>
        </w:rPr>
        <w:t>functie enz.)</w:t>
      </w:r>
      <w:r>
        <w:rPr>
          <w:rFonts w:cs="Arial"/>
          <w:szCs w:val="22"/>
          <w:lang w:eastAsia="en-US"/>
        </w:rPr>
        <w:t xml:space="preserve">, en de daarbij gewenste organisatorische </w:t>
      </w:r>
      <w:r w:rsidR="002120CC">
        <w:rPr>
          <w:rFonts w:cs="Arial"/>
          <w:szCs w:val="22"/>
          <w:lang w:eastAsia="en-US"/>
        </w:rPr>
        <w:tab/>
      </w:r>
      <w:r>
        <w:rPr>
          <w:rFonts w:cs="Arial"/>
          <w:szCs w:val="22"/>
          <w:lang w:eastAsia="en-US"/>
        </w:rPr>
        <w:t xml:space="preserve">vorm. Op dit ogenblik worden verschillende </w:t>
      </w:r>
      <w:r w:rsidR="001633B6">
        <w:rPr>
          <w:rFonts w:cs="Arial"/>
          <w:szCs w:val="22"/>
          <w:lang w:eastAsia="en-US"/>
        </w:rPr>
        <w:t xml:space="preserve">opties </w:t>
      </w:r>
      <w:r>
        <w:rPr>
          <w:rFonts w:cs="Arial"/>
          <w:szCs w:val="22"/>
          <w:lang w:eastAsia="en-US"/>
        </w:rPr>
        <w:t>nader uitgewerkt</w:t>
      </w:r>
      <w:r w:rsidR="00F27E07">
        <w:rPr>
          <w:rFonts w:cs="Arial"/>
          <w:szCs w:val="22"/>
          <w:lang w:eastAsia="en-US"/>
        </w:rPr>
        <w:t>.</w:t>
      </w:r>
      <w:r w:rsidR="00913F63">
        <w:rPr>
          <w:rFonts w:cs="Arial"/>
          <w:szCs w:val="22"/>
          <w:lang w:eastAsia="en-US"/>
        </w:rPr>
        <w:t xml:space="preserve"> </w:t>
      </w:r>
    </w:p>
    <w:p w:rsidR="00373EC2" w:rsidRDefault="00C62C93" w:rsidP="00A678CE">
      <w:pPr>
        <w:rPr>
          <w:sz w:val="24"/>
        </w:rPr>
      </w:pPr>
      <w:r>
        <w:rPr>
          <w:rFonts w:cs="Arial"/>
          <w:szCs w:val="22"/>
          <w:lang w:eastAsia="en-US"/>
        </w:rPr>
        <w:tab/>
        <w:t xml:space="preserve">Overigens moet </w:t>
      </w:r>
      <w:r w:rsidR="002120CC">
        <w:rPr>
          <w:rFonts w:cs="Arial"/>
          <w:szCs w:val="22"/>
          <w:lang w:eastAsia="en-US"/>
        </w:rPr>
        <w:t xml:space="preserve">de </w:t>
      </w:r>
      <w:r>
        <w:rPr>
          <w:rFonts w:cs="Arial"/>
          <w:szCs w:val="22"/>
          <w:lang w:eastAsia="en-US"/>
        </w:rPr>
        <w:t>L</w:t>
      </w:r>
      <w:r w:rsidR="002120CC">
        <w:rPr>
          <w:rFonts w:cs="Arial"/>
          <w:szCs w:val="22"/>
          <w:lang w:eastAsia="en-US"/>
        </w:rPr>
        <w:t>C</w:t>
      </w:r>
      <w:r>
        <w:rPr>
          <w:rFonts w:cs="Arial"/>
          <w:szCs w:val="22"/>
          <w:lang w:eastAsia="en-US"/>
        </w:rPr>
        <w:t>R a</w:t>
      </w:r>
      <w:r w:rsidR="001633B6">
        <w:rPr>
          <w:rFonts w:cs="Arial"/>
          <w:szCs w:val="22"/>
          <w:lang w:eastAsia="en-US"/>
        </w:rPr>
        <w:t>ls gevolg van het wegvallen van rijkssubsidie</w:t>
      </w:r>
      <w:r>
        <w:rPr>
          <w:rFonts w:cs="Arial"/>
          <w:szCs w:val="22"/>
          <w:lang w:eastAsia="en-US"/>
        </w:rPr>
        <w:t xml:space="preserve"> </w:t>
      </w:r>
      <w:r w:rsidR="001633B6">
        <w:rPr>
          <w:rFonts w:cs="Arial"/>
          <w:szCs w:val="22"/>
          <w:lang w:eastAsia="en-US"/>
        </w:rPr>
        <w:t xml:space="preserve">naar andere </w:t>
      </w:r>
      <w:r>
        <w:rPr>
          <w:rFonts w:cs="Arial"/>
          <w:szCs w:val="22"/>
          <w:lang w:eastAsia="en-US"/>
        </w:rPr>
        <w:tab/>
      </w:r>
      <w:r w:rsidR="001633B6">
        <w:rPr>
          <w:rFonts w:cs="Arial"/>
          <w:szCs w:val="22"/>
          <w:lang w:eastAsia="en-US"/>
        </w:rPr>
        <w:t>financieringsbronnen</w:t>
      </w:r>
      <w:r>
        <w:rPr>
          <w:rFonts w:cs="Arial"/>
          <w:szCs w:val="22"/>
          <w:lang w:eastAsia="en-US"/>
        </w:rPr>
        <w:t xml:space="preserve"> op zoek</w:t>
      </w:r>
      <w:r w:rsidR="001633B6">
        <w:rPr>
          <w:rFonts w:cs="Arial"/>
          <w:szCs w:val="22"/>
          <w:lang w:eastAsia="en-US"/>
        </w:rPr>
        <w:t xml:space="preserve">, zoals </w:t>
      </w:r>
      <w:r w:rsidR="00913F63">
        <w:rPr>
          <w:rFonts w:cs="Arial"/>
          <w:szCs w:val="22"/>
          <w:lang w:eastAsia="en-US"/>
        </w:rPr>
        <w:t>bijv. bijdragen</w:t>
      </w:r>
      <w:r>
        <w:rPr>
          <w:rFonts w:cs="Arial"/>
          <w:szCs w:val="22"/>
          <w:lang w:eastAsia="en-US"/>
        </w:rPr>
        <w:t xml:space="preserve"> </w:t>
      </w:r>
      <w:r w:rsidR="00913F63">
        <w:rPr>
          <w:rFonts w:cs="Arial"/>
          <w:szCs w:val="22"/>
          <w:lang w:eastAsia="en-US"/>
        </w:rPr>
        <w:t>van plaatselijke cliëntenraden.</w:t>
      </w:r>
    </w:p>
    <w:p w:rsidR="00A678CE" w:rsidRDefault="00A678CE" w:rsidP="00373EC2">
      <w:pPr>
        <w:ind w:left="720"/>
        <w:rPr>
          <w:sz w:val="24"/>
        </w:rPr>
      </w:pPr>
    </w:p>
    <w:p w:rsidR="00A678CE" w:rsidRDefault="00A678CE" w:rsidP="00373EC2">
      <w:pPr>
        <w:ind w:left="720"/>
        <w:rPr>
          <w:sz w:val="24"/>
        </w:rPr>
      </w:pPr>
    </w:p>
    <w:p w:rsidR="00F27E07" w:rsidRDefault="00F27E07" w:rsidP="00373EC2">
      <w:pPr>
        <w:ind w:left="720"/>
        <w:rPr>
          <w:sz w:val="24"/>
        </w:rPr>
      </w:pPr>
    </w:p>
    <w:p w:rsidR="00F27E07" w:rsidRDefault="00F27E07" w:rsidP="00373EC2">
      <w:pPr>
        <w:ind w:left="720"/>
        <w:rPr>
          <w:sz w:val="24"/>
        </w:rPr>
      </w:pPr>
    </w:p>
    <w:p w:rsidR="00F27E07" w:rsidRDefault="00F27E07" w:rsidP="00373EC2">
      <w:pPr>
        <w:ind w:left="720"/>
        <w:rPr>
          <w:sz w:val="24"/>
        </w:rPr>
      </w:pPr>
    </w:p>
    <w:p w:rsidR="00F27E07" w:rsidRDefault="00F27E07" w:rsidP="00373EC2">
      <w:pPr>
        <w:ind w:left="720"/>
        <w:rPr>
          <w:sz w:val="24"/>
        </w:rPr>
      </w:pPr>
    </w:p>
    <w:p w:rsidR="00F27E07" w:rsidRDefault="00F27E07" w:rsidP="00373EC2">
      <w:pPr>
        <w:ind w:left="720"/>
        <w:rPr>
          <w:sz w:val="24"/>
        </w:rPr>
      </w:pPr>
    </w:p>
    <w:p w:rsidR="00F27E07" w:rsidRDefault="00F27E07" w:rsidP="00373EC2">
      <w:pPr>
        <w:ind w:left="720"/>
        <w:rPr>
          <w:sz w:val="24"/>
        </w:rPr>
      </w:pPr>
    </w:p>
    <w:p w:rsidR="00F27E07" w:rsidRDefault="00F27E07" w:rsidP="00373EC2">
      <w:pPr>
        <w:ind w:left="720"/>
        <w:rPr>
          <w:sz w:val="24"/>
        </w:rPr>
      </w:pPr>
    </w:p>
    <w:p w:rsidR="00F27E07" w:rsidRDefault="00F27E07" w:rsidP="00373EC2">
      <w:pPr>
        <w:ind w:left="720"/>
        <w:rPr>
          <w:sz w:val="24"/>
        </w:rPr>
      </w:pPr>
    </w:p>
    <w:p w:rsidR="00F27E07" w:rsidRDefault="00F27E07" w:rsidP="00373EC2">
      <w:pPr>
        <w:ind w:left="720"/>
        <w:rPr>
          <w:sz w:val="24"/>
        </w:rPr>
      </w:pPr>
    </w:p>
    <w:p w:rsidR="00F27E07" w:rsidRDefault="00F27E07" w:rsidP="00373EC2">
      <w:pPr>
        <w:ind w:left="720"/>
        <w:rPr>
          <w:sz w:val="24"/>
        </w:rPr>
      </w:pPr>
    </w:p>
    <w:p w:rsidR="00F27E07" w:rsidRDefault="00F27E07" w:rsidP="00373EC2">
      <w:pPr>
        <w:ind w:left="720"/>
        <w:rPr>
          <w:sz w:val="24"/>
        </w:rPr>
      </w:pPr>
    </w:p>
    <w:p w:rsidR="00F27E07" w:rsidRDefault="00F27E07" w:rsidP="00373EC2">
      <w:pPr>
        <w:ind w:left="720"/>
        <w:rPr>
          <w:sz w:val="24"/>
        </w:rPr>
      </w:pPr>
    </w:p>
    <w:p w:rsidR="00F27E07" w:rsidRDefault="00F27E07" w:rsidP="00373EC2">
      <w:pPr>
        <w:ind w:left="720"/>
        <w:rPr>
          <w:sz w:val="24"/>
        </w:rPr>
      </w:pPr>
    </w:p>
    <w:p w:rsidR="00F27E07" w:rsidRDefault="00F27E07" w:rsidP="00373EC2">
      <w:pPr>
        <w:ind w:left="720"/>
        <w:rPr>
          <w:sz w:val="24"/>
        </w:rPr>
      </w:pPr>
    </w:p>
    <w:p w:rsidR="00F27E07" w:rsidRDefault="00F27E07" w:rsidP="00373EC2">
      <w:pPr>
        <w:ind w:left="720"/>
        <w:rPr>
          <w:sz w:val="24"/>
        </w:rPr>
      </w:pPr>
    </w:p>
    <w:p w:rsidR="00373EC2" w:rsidRDefault="00B23052" w:rsidP="00373EC2">
      <w:pPr>
        <w:ind w:left="720"/>
        <w:rPr>
          <w:b/>
          <w:sz w:val="24"/>
        </w:rPr>
      </w:pPr>
      <w:r>
        <w:rPr>
          <w:sz w:val="24"/>
        </w:rPr>
        <w:t xml:space="preserve">Gesprekken seniorenraad  /  sociale armoede </w:t>
      </w:r>
    </w:p>
    <w:p w:rsidR="00A678CE" w:rsidRPr="00BC2931" w:rsidRDefault="00F27E07" w:rsidP="00F27E07">
      <w:pPr>
        <w:rPr>
          <w:rFonts w:cs="Arial"/>
          <w:b/>
          <w:szCs w:val="22"/>
        </w:rPr>
      </w:pPr>
      <w:r>
        <w:rPr>
          <w:rFonts w:cs="Arial"/>
          <w:szCs w:val="22"/>
          <w:lang w:eastAsia="en-US"/>
        </w:rPr>
        <w:tab/>
      </w:r>
      <w:r w:rsidR="00A678CE">
        <w:rPr>
          <w:rFonts w:cs="Arial"/>
          <w:szCs w:val="22"/>
          <w:lang w:eastAsia="en-US"/>
        </w:rPr>
        <w:t>PSW/CR heeft verkennende gesprekken gevoerd met vertegenwoo</w:t>
      </w:r>
      <w:r w:rsidR="00054A4A">
        <w:rPr>
          <w:rFonts w:cs="Arial"/>
          <w:szCs w:val="22"/>
          <w:lang w:eastAsia="en-US"/>
        </w:rPr>
        <w:t>r</w:t>
      </w:r>
      <w:r w:rsidR="00A678CE">
        <w:rPr>
          <w:rFonts w:cs="Arial"/>
          <w:szCs w:val="22"/>
          <w:lang w:eastAsia="en-US"/>
        </w:rPr>
        <w:t xml:space="preserve">digers van de </w:t>
      </w:r>
      <w:r>
        <w:rPr>
          <w:rFonts w:cs="Arial"/>
          <w:szCs w:val="22"/>
          <w:lang w:eastAsia="en-US"/>
        </w:rPr>
        <w:tab/>
      </w:r>
      <w:r w:rsidR="00A678CE">
        <w:rPr>
          <w:rFonts w:cs="Arial"/>
          <w:szCs w:val="22"/>
          <w:lang w:eastAsia="en-US"/>
        </w:rPr>
        <w:t xml:space="preserve">Seniorenraad o.m. over mogelijke terreinen waarop samengewerkt kan worden. </w:t>
      </w:r>
      <w:r>
        <w:rPr>
          <w:rFonts w:cs="Arial"/>
          <w:szCs w:val="22"/>
          <w:lang w:eastAsia="en-US"/>
        </w:rPr>
        <w:tab/>
        <w:t>B</w:t>
      </w:r>
      <w:r w:rsidR="00A678CE">
        <w:rPr>
          <w:rFonts w:cs="Arial"/>
          <w:szCs w:val="22"/>
          <w:lang w:eastAsia="en-US"/>
        </w:rPr>
        <w:t xml:space="preserve">innenkort </w:t>
      </w:r>
      <w:r>
        <w:rPr>
          <w:rFonts w:cs="Arial"/>
          <w:szCs w:val="22"/>
          <w:lang w:eastAsia="en-US"/>
        </w:rPr>
        <w:t xml:space="preserve">wordt </w:t>
      </w:r>
      <w:r w:rsidR="00A678CE">
        <w:rPr>
          <w:rFonts w:cs="Arial"/>
          <w:szCs w:val="22"/>
          <w:lang w:eastAsia="en-US"/>
        </w:rPr>
        <w:t xml:space="preserve">verder </w:t>
      </w:r>
      <w:r>
        <w:rPr>
          <w:rFonts w:cs="Arial"/>
          <w:szCs w:val="22"/>
          <w:lang w:eastAsia="en-US"/>
        </w:rPr>
        <w:t xml:space="preserve">gesproken </w:t>
      </w:r>
      <w:r w:rsidR="00A678CE">
        <w:rPr>
          <w:rFonts w:cs="Arial"/>
          <w:szCs w:val="22"/>
          <w:lang w:eastAsia="en-US"/>
        </w:rPr>
        <w:t>over de</w:t>
      </w:r>
      <w:r>
        <w:rPr>
          <w:rFonts w:cs="Arial"/>
          <w:szCs w:val="22"/>
          <w:lang w:eastAsia="en-US"/>
        </w:rPr>
        <w:t xml:space="preserve"> </w:t>
      </w:r>
      <w:r w:rsidR="00A678CE">
        <w:rPr>
          <w:rFonts w:cs="Arial"/>
          <w:szCs w:val="22"/>
          <w:lang w:eastAsia="en-US"/>
        </w:rPr>
        <w:t>mogelijkheid om een gezame</w:t>
      </w:r>
      <w:r w:rsidR="00310AE6">
        <w:rPr>
          <w:rFonts w:cs="Arial"/>
          <w:szCs w:val="22"/>
          <w:lang w:eastAsia="en-US"/>
        </w:rPr>
        <w:t>n</w:t>
      </w:r>
      <w:r w:rsidR="00A678CE">
        <w:rPr>
          <w:rFonts w:cs="Arial"/>
          <w:szCs w:val="22"/>
          <w:lang w:eastAsia="en-US"/>
        </w:rPr>
        <w:t xml:space="preserve">lijke </w:t>
      </w:r>
      <w:r>
        <w:rPr>
          <w:rFonts w:cs="Arial"/>
          <w:szCs w:val="22"/>
          <w:lang w:eastAsia="en-US"/>
        </w:rPr>
        <w:tab/>
      </w:r>
      <w:r w:rsidR="00A678CE">
        <w:rPr>
          <w:rFonts w:cs="Arial"/>
          <w:szCs w:val="22"/>
          <w:lang w:eastAsia="en-US"/>
        </w:rPr>
        <w:t xml:space="preserve">projectgroep op te starten die zich bezig houdt met sociale armoede in Waddinxveen. </w:t>
      </w:r>
      <w:r>
        <w:rPr>
          <w:rFonts w:cs="Arial"/>
          <w:szCs w:val="22"/>
          <w:lang w:eastAsia="en-US"/>
        </w:rPr>
        <w:tab/>
        <w:t>Primaire doelstellingen: 1. Inventarisatie; 2. Beleidsontwikkeling.</w:t>
      </w:r>
    </w:p>
    <w:p w:rsidR="00A678CE" w:rsidRDefault="00A678CE" w:rsidP="00A678CE">
      <w:pPr>
        <w:rPr>
          <w:rFonts w:cs="Arial"/>
          <w:szCs w:val="22"/>
          <w:lang w:eastAsia="en-US"/>
        </w:rPr>
      </w:pPr>
      <w:r w:rsidRPr="00956141">
        <w:rPr>
          <w:rFonts w:cs="Arial"/>
          <w:szCs w:val="22"/>
          <w:lang w:eastAsia="en-US"/>
        </w:rPr>
        <w:t xml:space="preserve">   </w:t>
      </w:r>
    </w:p>
    <w:p w:rsidR="00B23052" w:rsidRPr="00373EC2" w:rsidRDefault="00B23052" w:rsidP="00373EC2">
      <w:pPr>
        <w:ind w:left="720"/>
        <w:rPr>
          <w:b/>
          <w:sz w:val="24"/>
        </w:rPr>
      </w:pPr>
      <w:r>
        <w:rPr>
          <w:sz w:val="24"/>
        </w:rPr>
        <w:t>Financieel overzicht 2014</w:t>
      </w:r>
    </w:p>
    <w:p w:rsidR="00F27E07" w:rsidRPr="00F27E07" w:rsidRDefault="00F27E07" w:rsidP="00B23052">
      <w:pPr>
        <w:rPr>
          <w:szCs w:val="22"/>
        </w:rPr>
      </w:pPr>
      <w:r>
        <w:rPr>
          <w:sz w:val="24"/>
        </w:rPr>
        <w:tab/>
      </w:r>
      <w:r w:rsidR="00054A4A">
        <w:rPr>
          <w:sz w:val="24"/>
        </w:rPr>
        <w:t>Mede t</w:t>
      </w:r>
      <w:r w:rsidRPr="00F27E07">
        <w:rPr>
          <w:szCs w:val="22"/>
        </w:rPr>
        <w:t xml:space="preserve">.b.v. de vaststelling van de subsidie over 2014 </w:t>
      </w:r>
      <w:r>
        <w:rPr>
          <w:szCs w:val="22"/>
        </w:rPr>
        <w:t xml:space="preserve">is een financieel overzicht </w:t>
      </w:r>
      <w:r w:rsidR="00054A4A">
        <w:rPr>
          <w:szCs w:val="22"/>
        </w:rPr>
        <w:tab/>
      </w:r>
      <w:r>
        <w:rPr>
          <w:szCs w:val="22"/>
        </w:rPr>
        <w:t>opgesteld.</w:t>
      </w:r>
      <w:r w:rsidR="00054A4A">
        <w:rPr>
          <w:szCs w:val="22"/>
        </w:rPr>
        <w:t xml:space="preserve"> </w:t>
      </w:r>
      <w:r>
        <w:rPr>
          <w:szCs w:val="22"/>
        </w:rPr>
        <w:t xml:space="preserve">Het overzicht wordt kort toegelicht door de secretaris en wordt vervolgens </w:t>
      </w:r>
      <w:r w:rsidR="00054A4A">
        <w:rPr>
          <w:szCs w:val="22"/>
        </w:rPr>
        <w:tab/>
      </w:r>
      <w:r>
        <w:rPr>
          <w:szCs w:val="22"/>
        </w:rPr>
        <w:t xml:space="preserve">door de vergadering vastgesteld. De PBG krijgt mandaat de stukken verder gereed te </w:t>
      </w:r>
      <w:r w:rsidR="00054A4A">
        <w:rPr>
          <w:szCs w:val="22"/>
        </w:rPr>
        <w:tab/>
      </w:r>
      <w:r>
        <w:rPr>
          <w:szCs w:val="22"/>
        </w:rPr>
        <w:t>maken voor verzending aan de Gemeente.</w:t>
      </w:r>
    </w:p>
    <w:p w:rsidR="009C59EC" w:rsidRDefault="009C59EC" w:rsidP="00B23052">
      <w:pPr>
        <w:ind w:left="360"/>
        <w:rPr>
          <w:rFonts w:cs="Arial"/>
          <w:b/>
          <w:szCs w:val="22"/>
        </w:rPr>
      </w:pPr>
    </w:p>
    <w:p w:rsidR="00584484" w:rsidRPr="003D450B" w:rsidRDefault="00584484" w:rsidP="00B23052">
      <w:pPr>
        <w:numPr>
          <w:ilvl w:val="0"/>
          <w:numId w:val="21"/>
        </w:numPr>
        <w:rPr>
          <w:rFonts w:cs="Arial"/>
          <w:b/>
          <w:szCs w:val="22"/>
        </w:rPr>
      </w:pPr>
      <w:r w:rsidRPr="003D450B">
        <w:rPr>
          <w:rFonts w:cs="Arial"/>
          <w:b/>
          <w:szCs w:val="22"/>
        </w:rPr>
        <w:t>Rondvraag</w:t>
      </w:r>
    </w:p>
    <w:p w:rsidR="002E5660" w:rsidRDefault="002E5660" w:rsidP="00F355F2">
      <w:pPr>
        <w:ind w:left="360"/>
        <w:rPr>
          <w:rFonts w:cs="Arial"/>
          <w:szCs w:val="22"/>
        </w:rPr>
      </w:pPr>
      <w:r>
        <w:rPr>
          <w:rFonts w:cs="Arial"/>
          <w:szCs w:val="22"/>
        </w:rPr>
        <w:tab/>
        <w:t>Dhr</w:t>
      </w:r>
      <w:r w:rsidR="00C62C93">
        <w:rPr>
          <w:rFonts w:cs="Arial"/>
          <w:szCs w:val="22"/>
        </w:rPr>
        <w:t>.</w:t>
      </w:r>
      <w:r>
        <w:rPr>
          <w:rFonts w:cs="Arial"/>
          <w:szCs w:val="22"/>
        </w:rPr>
        <w:t xml:space="preserve"> Vroom suggereert PSW contact op te nemen met dhr. J. Rozema i.v.m. het </w:t>
      </w:r>
      <w:r>
        <w:rPr>
          <w:rFonts w:cs="Arial"/>
          <w:szCs w:val="22"/>
        </w:rPr>
        <w:tab/>
        <w:t>onderwerp onderwijs en armoede.</w:t>
      </w:r>
    </w:p>
    <w:p w:rsidR="00054A4A" w:rsidRDefault="004F1AE6" w:rsidP="00584484">
      <w:pPr>
        <w:ind w:left="360"/>
        <w:rPr>
          <w:rFonts w:cs="Arial"/>
          <w:szCs w:val="22"/>
        </w:rPr>
      </w:pPr>
      <w:r>
        <w:rPr>
          <w:rFonts w:cs="Arial"/>
          <w:szCs w:val="22"/>
        </w:rPr>
        <w:t>.</w:t>
      </w:r>
      <w:r w:rsidR="00054A4A">
        <w:rPr>
          <w:rFonts w:cs="Arial"/>
          <w:szCs w:val="22"/>
        </w:rPr>
        <w:tab/>
      </w:r>
    </w:p>
    <w:p w:rsidR="00355D1B" w:rsidRDefault="00054A4A" w:rsidP="00584484">
      <w:pPr>
        <w:ind w:left="360"/>
        <w:rPr>
          <w:rFonts w:cs="Arial"/>
          <w:szCs w:val="22"/>
        </w:rPr>
      </w:pPr>
      <w:r>
        <w:rPr>
          <w:rFonts w:cs="Arial"/>
          <w:szCs w:val="22"/>
        </w:rPr>
        <w:tab/>
      </w:r>
      <w:r w:rsidR="002E5660">
        <w:rPr>
          <w:rFonts w:cs="Arial"/>
          <w:szCs w:val="22"/>
        </w:rPr>
        <w:t xml:space="preserve">Dhr. Van Laarse stelt een  gezamenlijke maaltijd van de leden van PSW voor in het </w:t>
      </w:r>
      <w:r>
        <w:rPr>
          <w:rFonts w:cs="Arial"/>
          <w:szCs w:val="22"/>
        </w:rPr>
        <w:tab/>
      </w:r>
      <w:r w:rsidR="002E5660">
        <w:rPr>
          <w:rFonts w:cs="Arial"/>
          <w:szCs w:val="22"/>
        </w:rPr>
        <w:t xml:space="preserve">AF gebouw.  Hij informeert tevens naar de contacten tussen de Gemeente en GIDS </w:t>
      </w:r>
      <w:r>
        <w:rPr>
          <w:rFonts w:cs="Arial"/>
          <w:szCs w:val="22"/>
        </w:rPr>
        <w:tab/>
      </w:r>
      <w:r w:rsidR="002E5660">
        <w:rPr>
          <w:rFonts w:cs="Arial"/>
          <w:szCs w:val="22"/>
        </w:rPr>
        <w:t>Netwerk Waddinxveen. Dhr. Vroom geeft aan dat er onderling overleg gaande is.</w:t>
      </w:r>
    </w:p>
    <w:p w:rsidR="00310AE6" w:rsidRDefault="00054A4A" w:rsidP="00584484">
      <w:pPr>
        <w:ind w:left="360"/>
        <w:rPr>
          <w:rFonts w:cs="Arial"/>
          <w:szCs w:val="22"/>
        </w:rPr>
      </w:pPr>
      <w:r>
        <w:rPr>
          <w:rFonts w:cs="Arial"/>
          <w:szCs w:val="22"/>
        </w:rPr>
        <w:tab/>
      </w:r>
    </w:p>
    <w:p w:rsidR="002E5660" w:rsidRDefault="00310AE6" w:rsidP="00584484">
      <w:pPr>
        <w:ind w:left="360"/>
        <w:rPr>
          <w:rFonts w:cs="Arial"/>
          <w:szCs w:val="22"/>
        </w:rPr>
      </w:pPr>
      <w:r>
        <w:rPr>
          <w:rFonts w:cs="Arial"/>
          <w:szCs w:val="22"/>
        </w:rPr>
        <w:tab/>
      </w:r>
      <w:r w:rsidR="002E5660">
        <w:rPr>
          <w:rFonts w:cs="Arial"/>
          <w:szCs w:val="22"/>
        </w:rPr>
        <w:t>Dhr. Penninga geeft te kennen met veel genoegen namens PSW/CR in de W</w:t>
      </w:r>
      <w:r w:rsidR="00054A4A">
        <w:rPr>
          <w:rFonts w:cs="Arial"/>
          <w:szCs w:val="22"/>
        </w:rPr>
        <w:t>MO</w:t>
      </w:r>
      <w:r w:rsidR="002E5660">
        <w:rPr>
          <w:rFonts w:cs="Arial"/>
          <w:szCs w:val="22"/>
        </w:rPr>
        <w:t>-</w:t>
      </w:r>
      <w:r w:rsidR="00054A4A">
        <w:rPr>
          <w:rFonts w:cs="Arial"/>
          <w:szCs w:val="22"/>
        </w:rPr>
        <w:tab/>
      </w:r>
      <w:r w:rsidR="002E5660">
        <w:rPr>
          <w:rFonts w:cs="Arial"/>
          <w:szCs w:val="22"/>
        </w:rPr>
        <w:t xml:space="preserve">adviesraad gezeten te hebben, en dankt een ieder voor het in hem gestelde </w:t>
      </w:r>
      <w:r w:rsidR="00054A4A">
        <w:rPr>
          <w:rFonts w:cs="Arial"/>
          <w:szCs w:val="22"/>
        </w:rPr>
        <w:tab/>
      </w:r>
      <w:r w:rsidR="002E5660">
        <w:rPr>
          <w:rFonts w:cs="Arial"/>
          <w:szCs w:val="22"/>
        </w:rPr>
        <w:t>vert</w:t>
      </w:r>
      <w:r w:rsidR="00054A4A">
        <w:rPr>
          <w:rFonts w:cs="Arial"/>
          <w:szCs w:val="22"/>
        </w:rPr>
        <w:t>r</w:t>
      </w:r>
      <w:r w:rsidR="002E5660">
        <w:rPr>
          <w:rFonts w:cs="Arial"/>
          <w:szCs w:val="22"/>
        </w:rPr>
        <w:t xml:space="preserve">ouwen. </w:t>
      </w:r>
    </w:p>
    <w:p w:rsidR="002E5660" w:rsidRDefault="002E5660" w:rsidP="00584484">
      <w:pPr>
        <w:ind w:left="360"/>
        <w:rPr>
          <w:rFonts w:cs="Arial"/>
          <w:szCs w:val="22"/>
        </w:rPr>
      </w:pPr>
    </w:p>
    <w:p w:rsidR="00EF3069" w:rsidRPr="005B2A9F" w:rsidRDefault="00EF3069" w:rsidP="00584484">
      <w:pPr>
        <w:ind w:left="360"/>
        <w:rPr>
          <w:rFonts w:cs="Arial"/>
          <w:szCs w:val="22"/>
        </w:rPr>
      </w:pPr>
    </w:p>
    <w:p w:rsidR="00584484" w:rsidRPr="003D450B" w:rsidRDefault="00584484" w:rsidP="00B23052">
      <w:pPr>
        <w:ind w:left="720"/>
        <w:rPr>
          <w:rFonts w:cs="Arial"/>
          <w:b/>
          <w:szCs w:val="22"/>
        </w:rPr>
      </w:pPr>
      <w:r w:rsidRPr="003D450B">
        <w:rPr>
          <w:rFonts w:cs="Arial"/>
          <w:b/>
          <w:szCs w:val="22"/>
        </w:rPr>
        <w:t>Sluiting.</w:t>
      </w:r>
    </w:p>
    <w:p w:rsidR="006644AB" w:rsidRDefault="003D450B" w:rsidP="00584484">
      <w:pPr>
        <w:rPr>
          <w:rFonts w:cs="Arial"/>
          <w:szCs w:val="22"/>
        </w:rPr>
      </w:pPr>
      <w:r>
        <w:rPr>
          <w:rFonts w:cs="Arial"/>
          <w:szCs w:val="22"/>
        </w:rPr>
        <w:tab/>
        <w:t xml:space="preserve">De voorzitter bedankt de aanwezigen voor hun inbreng en sluit vervolgens de </w:t>
      </w:r>
      <w:r>
        <w:rPr>
          <w:rFonts w:cs="Arial"/>
          <w:szCs w:val="22"/>
        </w:rPr>
        <w:tab/>
        <w:t>vergadering.</w:t>
      </w:r>
    </w:p>
    <w:p w:rsidR="009F0160" w:rsidRDefault="009F0160" w:rsidP="009F0160">
      <w:pPr>
        <w:ind w:left="720"/>
        <w:rPr>
          <w:rFonts w:cs="Arial"/>
          <w:szCs w:val="22"/>
        </w:rPr>
      </w:pPr>
    </w:p>
    <w:p w:rsidR="009F0160" w:rsidRDefault="009F0160" w:rsidP="009F0160">
      <w:pPr>
        <w:rPr>
          <w:rFonts w:cs="Arial"/>
          <w:bCs/>
        </w:rPr>
      </w:pPr>
      <w:r>
        <w:rPr>
          <w:rFonts w:cs="Arial"/>
          <w:bCs/>
        </w:rPr>
        <w:t>.</w:t>
      </w:r>
    </w:p>
    <w:sectPr w:rsidR="009F0160" w:rsidSect="00FE793C">
      <w:headerReference w:type="default" r:id="rId8"/>
      <w:footerReference w:type="default" r:id="rId9"/>
      <w:pgSz w:w="11906" w:h="16838" w:code="9"/>
      <w:pgMar w:top="1618" w:right="1418" w:bottom="245" w:left="1418" w:header="709" w:footer="6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D27" w:rsidRDefault="00530D27">
      <w:r>
        <w:separator/>
      </w:r>
    </w:p>
  </w:endnote>
  <w:endnote w:type="continuationSeparator" w:id="0">
    <w:p w:rsidR="00530D27" w:rsidRDefault="00530D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25" w:rsidRPr="00FE793C" w:rsidRDefault="00733F25">
    <w:pPr>
      <w:pStyle w:val="Voettekst"/>
      <w:jc w:val="center"/>
      <w:rPr>
        <w:rFonts w:ascii="Tahoma" w:hAnsi="Tahoma" w:cs="Tahoma"/>
        <w:sz w:val="18"/>
        <w:szCs w:val="18"/>
      </w:rPr>
    </w:pPr>
    <w:r w:rsidRPr="00FE793C">
      <w:rPr>
        <w:rStyle w:val="Paginanummer"/>
        <w:rFonts w:ascii="Tahoma" w:hAnsi="Tahoma" w:cs="Tahoma"/>
        <w:sz w:val="18"/>
        <w:szCs w:val="18"/>
      </w:rPr>
      <w:t xml:space="preserve">Pagina </w:t>
    </w:r>
    <w:r w:rsidR="00F21461"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PAGE </w:instrText>
    </w:r>
    <w:r w:rsidR="00F21461" w:rsidRPr="00FE793C">
      <w:rPr>
        <w:rStyle w:val="Paginanummer"/>
        <w:rFonts w:ascii="Tahoma" w:hAnsi="Tahoma" w:cs="Tahoma"/>
        <w:sz w:val="18"/>
        <w:szCs w:val="18"/>
      </w:rPr>
      <w:fldChar w:fldCharType="separate"/>
    </w:r>
    <w:r w:rsidR="002F2F84">
      <w:rPr>
        <w:rStyle w:val="Paginanummer"/>
        <w:rFonts w:ascii="Tahoma" w:hAnsi="Tahoma" w:cs="Tahoma"/>
        <w:noProof/>
        <w:sz w:val="18"/>
        <w:szCs w:val="18"/>
      </w:rPr>
      <w:t>1</w:t>
    </w:r>
    <w:r w:rsidR="00F21461" w:rsidRPr="00FE793C">
      <w:rPr>
        <w:rStyle w:val="Paginanummer"/>
        <w:rFonts w:ascii="Tahoma" w:hAnsi="Tahoma" w:cs="Tahoma"/>
        <w:sz w:val="18"/>
        <w:szCs w:val="18"/>
      </w:rPr>
      <w:fldChar w:fldCharType="end"/>
    </w:r>
    <w:r w:rsidRPr="00FE793C">
      <w:rPr>
        <w:rStyle w:val="Paginanummer"/>
        <w:rFonts w:ascii="Tahoma" w:hAnsi="Tahoma" w:cs="Tahoma"/>
        <w:sz w:val="18"/>
        <w:szCs w:val="18"/>
      </w:rPr>
      <w:t xml:space="preserve"> van </w:t>
    </w:r>
    <w:r w:rsidR="00F21461"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NUMPAGES </w:instrText>
    </w:r>
    <w:r w:rsidR="00F21461" w:rsidRPr="00FE793C">
      <w:rPr>
        <w:rStyle w:val="Paginanummer"/>
        <w:rFonts w:ascii="Tahoma" w:hAnsi="Tahoma" w:cs="Tahoma"/>
        <w:sz w:val="18"/>
        <w:szCs w:val="18"/>
      </w:rPr>
      <w:fldChar w:fldCharType="separate"/>
    </w:r>
    <w:r w:rsidR="002F2F84">
      <w:rPr>
        <w:rStyle w:val="Paginanummer"/>
        <w:rFonts w:ascii="Tahoma" w:hAnsi="Tahoma" w:cs="Tahoma"/>
        <w:noProof/>
        <w:sz w:val="18"/>
        <w:szCs w:val="18"/>
      </w:rPr>
      <w:t>5</w:t>
    </w:r>
    <w:r w:rsidR="00F21461" w:rsidRPr="00FE793C">
      <w:rPr>
        <w:rStyle w:val="Paginanumme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D27" w:rsidRDefault="00530D27">
      <w:r>
        <w:separator/>
      </w:r>
    </w:p>
  </w:footnote>
  <w:footnote w:type="continuationSeparator" w:id="0">
    <w:p w:rsidR="00530D27" w:rsidRDefault="00530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25" w:rsidRDefault="00F21461">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54.75pt">
          <v:imagedata r:id="rId1" o:title="logospw4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08E"/>
    <w:multiLevelType w:val="hybridMultilevel"/>
    <w:tmpl w:val="2130921A"/>
    <w:lvl w:ilvl="0" w:tplc="202EFAAC">
      <w:start w:val="5"/>
      <w:numFmt w:val="bullet"/>
      <w:lvlText w:val="-"/>
      <w:lvlJc w:val="left"/>
      <w:pPr>
        <w:ind w:left="1155" w:hanging="360"/>
      </w:pPr>
      <w:rPr>
        <w:rFonts w:ascii="Calibri" w:eastAsia="Calibri" w:hAnsi="Calibri" w:cs="Times New Roman"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1">
    <w:nsid w:val="04DB0359"/>
    <w:multiLevelType w:val="hybridMultilevel"/>
    <w:tmpl w:val="3D78956E"/>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070B44"/>
    <w:multiLevelType w:val="hybridMultilevel"/>
    <w:tmpl w:val="616832E4"/>
    <w:lvl w:ilvl="0" w:tplc="FC7CB58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0A550B06"/>
    <w:multiLevelType w:val="hybridMultilevel"/>
    <w:tmpl w:val="5E0423D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1343BC5"/>
    <w:multiLevelType w:val="hybridMultilevel"/>
    <w:tmpl w:val="8FBC8D5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nsid w:val="11BF7D6A"/>
    <w:multiLevelType w:val="hybridMultilevel"/>
    <w:tmpl w:val="594C17EC"/>
    <w:lvl w:ilvl="0" w:tplc="8BAE1DF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120A4C14"/>
    <w:multiLevelType w:val="hybridMultilevel"/>
    <w:tmpl w:val="D11A50A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nsid w:val="1AA60662"/>
    <w:multiLevelType w:val="hybridMultilevel"/>
    <w:tmpl w:val="2B027A50"/>
    <w:lvl w:ilvl="0" w:tplc="7CC28E08">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2AF4E03"/>
    <w:multiLevelType w:val="hybridMultilevel"/>
    <w:tmpl w:val="D2021C3A"/>
    <w:lvl w:ilvl="0" w:tplc="24CE452A">
      <w:start w:val="5"/>
      <w:numFmt w:val="bullet"/>
      <w:lvlText w:val="-"/>
      <w:lvlJc w:val="left"/>
      <w:pPr>
        <w:ind w:left="1065" w:hanging="360"/>
      </w:pPr>
      <w:rPr>
        <w:rFonts w:ascii="Calibri" w:eastAsia="Calibri" w:hAnsi="Calibri"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9">
    <w:nsid w:val="244F1A83"/>
    <w:multiLevelType w:val="hybridMultilevel"/>
    <w:tmpl w:val="D6A86B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4794CE2"/>
    <w:multiLevelType w:val="hybridMultilevel"/>
    <w:tmpl w:val="1B2009F2"/>
    <w:lvl w:ilvl="0" w:tplc="E62CB85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36A811A6"/>
    <w:multiLevelType w:val="hybridMultilevel"/>
    <w:tmpl w:val="276CE142"/>
    <w:lvl w:ilvl="0" w:tplc="F38844CE">
      <w:numFmt w:val="bullet"/>
      <w:lvlText w:val="-"/>
      <w:lvlJc w:val="left"/>
      <w:pPr>
        <w:tabs>
          <w:tab w:val="num" w:pos="2136"/>
        </w:tabs>
        <w:ind w:left="2136" w:hanging="720"/>
      </w:pPr>
      <w:rPr>
        <w:rFonts w:ascii="Arial" w:eastAsia="Times New Roman" w:hAnsi="Arial" w:cs="Aria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12">
    <w:nsid w:val="4A4A3C37"/>
    <w:multiLevelType w:val="hybridMultilevel"/>
    <w:tmpl w:val="F71EF212"/>
    <w:lvl w:ilvl="0" w:tplc="E4DEA094">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4E3F7D5B"/>
    <w:multiLevelType w:val="hybridMultilevel"/>
    <w:tmpl w:val="CBD2DFBC"/>
    <w:lvl w:ilvl="0" w:tplc="E99219E4">
      <w:start w:val="1"/>
      <w:numFmt w:val="decimal"/>
      <w:lvlText w:val="%1."/>
      <w:lvlJc w:val="left"/>
      <w:pPr>
        <w:ind w:left="720" w:hanging="360"/>
      </w:pPr>
      <w:rPr>
        <w:b/>
      </w:rPr>
    </w:lvl>
    <w:lvl w:ilvl="1" w:tplc="9F20024A">
      <w:start w:val="1"/>
      <w:numFmt w:val="upperLetter"/>
      <w:lvlText w:val="%2."/>
      <w:lvlJc w:val="left"/>
      <w:pPr>
        <w:ind w:left="1440" w:hanging="360"/>
      </w:pPr>
      <w:rPr>
        <w:rFonts w:cs="Arial" w:hint="default"/>
      </w:rPr>
    </w:lvl>
    <w:lvl w:ilvl="2" w:tplc="0413001B">
      <w:start w:val="1"/>
      <w:numFmt w:val="lowerRoman"/>
      <w:lvlText w:val="%3."/>
      <w:lvlJc w:val="right"/>
      <w:pPr>
        <w:ind w:left="2160" w:hanging="180"/>
      </w:pPr>
    </w:lvl>
    <w:lvl w:ilvl="3" w:tplc="99EC7932">
      <w:start w:val="1"/>
      <w:numFmt w:val="bullet"/>
      <w:lvlText w:val="-"/>
      <w:lvlJc w:val="left"/>
      <w:pPr>
        <w:ind w:left="3210" w:hanging="690"/>
      </w:pPr>
      <w:rPr>
        <w:rFonts w:ascii="Calibri" w:eastAsia="Calibri" w:hAnsi="Calibri" w:cs="Times New Roman"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1C81A19"/>
    <w:multiLevelType w:val="hybridMultilevel"/>
    <w:tmpl w:val="C6EC06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nsid w:val="616E78A3"/>
    <w:multiLevelType w:val="hybridMultilevel"/>
    <w:tmpl w:val="CBECA766"/>
    <w:lvl w:ilvl="0" w:tplc="4E826060">
      <w:start w:val="274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3FD2950"/>
    <w:multiLevelType w:val="hybridMultilevel"/>
    <w:tmpl w:val="1BB09AEE"/>
    <w:lvl w:ilvl="0" w:tplc="F07C54A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7C0032A"/>
    <w:multiLevelType w:val="hybridMultilevel"/>
    <w:tmpl w:val="D4EABDE8"/>
    <w:lvl w:ilvl="0" w:tplc="21CE1F3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nsid w:val="6EB31272"/>
    <w:multiLevelType w:val="hybridMultilevel"/>
    <w:tmpl w:val="F67EDBFA"/>
    <w:lvl w:ilvl="0" w:tplc="0413000F">
      <w:start w:val="1"/>
      <w:numFmt w:val="decimal"/>
      <w:lvlText w:val="%1."/>
      <w:lvlJc w:val="left"/>
      <w:pPr>
        <w:ind w:left="720" w:hanging="360"/>
      </w:pPr>
      <w:rPr>
        <w:rFonts w:cs="Times New Roman"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B147759"/>
    <w:multiLevelType w:val="hybridMultilevel"/>
    <w:tmpl w:val="E0A49C48"/>
    <w:lvl w:ilvl="0" w:tplc="AE2A2FF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5"/>
  </w:num>
  <w:num w:numId="5">
    <w:abstractNumId w:val="18"/>
  </w:num>
  <w:num w:numId="6">
    <w:abstractNumId w:val="17"/>
  </w:num>
  <w:num w:numId="7">
    <w:abstractNumId w:val="2"/>
  </w:num>
  <w:num w:numId="8">
    <w:abstractNumId w:val="9"/>
  </w:num>
  <w:num w:numId="9">
    <w:abstractNumId w:val="2"/>
  </w:num>
  <w:num w:numId="10">
    <w:abstractNumId w:val="4"/>
  </w:num>
  <w:num w:numId="11">
    <w:abstractNumId w:val="6"/>
  </w:num>
  <w:num w:numId="12">
    <w:abstractNumId w:val="12"/>
  </w:num>
  <w:num w:numId="13">
    <w:abstractNumId w:val="5"/>
  </w:num>
  <w:num w:numId="14">
    <w:abstractNumId w:val="7"/>
  </w:num>
  <w:num w:numId="15">
    <w:abstractNumId w:val="10"/>
  </w:num>
  <w:num w:numId="16">
    <w:abstractNumId w:val="16"/>
  </w:num>
  <w:num w:numId="17">
    <w:abstractNumId w:val="8"/>
  </w:num>
  <w:num w:numId="18">
    <w:abstractNumId w:val="0"/>
  </w:num>
  <w:num w:numId="19">
    <w:abstractNumId w:val="3"/>
  </w:num>
  <w:num w:numId="20">
    <w:abstractNumId w:val="11"/>
  </w:num>
  <w:num w:numId="21">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9" w:dllVersion="512" w:checkStyle="1"/>
  <w:activeWritingStyle w:appName="MSWord" w:lang="nl-NL" w:vendorID="1" w:dllVersion="512" w:checkStyle="1"/>
  <w:stylePaneFormatFilter w:val="3F01"/>
  <w:doNotTrackMoves/>
  <w:defaultTabStop w:val="708"/>
  <w:hyphenationZone w:val="425"/>
  <w:noPunctuationKerning/>
  <w:characterSpacingControl w:val="doNotCompress"/>
  <w:hdrShapeDefaults>
    <o:shapedefaults v:ext="edit" spidmax="5222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497F"/>
    <w:rsid w:val="00000EC9"/>
    <w:rsid w:val="000076D2"/>
    <w:rsid w:val="00011AFA"/>
    <w:rsid w:val="000136ED"/>
    <w:rsid w:val="0001780F"/>
    <w:rsid w:val="00020CA2"/>
    <w:rsid w:val="00022D82"/>
    <w:rsid w:val="00023071"/>
    <w:rsid w:val="000273C8"/>
    <w:rsid w:val="00035849"/>
    <w:rsid w:val="00036ECE"/>
    <w:rsid w:val="0003773C"/>
    <w:rsid w:val="00044F14"/>
    <w:rsid w:val="00047101"/>
    <w:rsid w:val="000523E3"/>
    <w:rsid w:val="000533D4"/>
    <w:rsid w:val="00054A4A"/>
    <w:rsid w:val="000559FF"/>
    <w:rsid w:val="00056C34"/>
    <w:rsid w:val="00061C8B"/>
    <w:rsid w:val="0006261D"/>
    <w:rsid w:val="00067D79"/>
    <w:rsid w:val="00067F57"/>
    <w:rsid w:val="00074C95"/>
    <w:rsid w:val="000833CB"/>
    <w:rsid w:val="000922FB"/>
    <w:rsid w:val="00097C81"/>
    <w:rsid w:val="000A4FA1"/>
    <w:rsid w:val="000B11D8"/>
    <w:rsid w:val="000B4DD9"/>
    <w:rsid w:val="000B543B"/>
    <w:rsid w:val="000B5AD1"/>
    <w:rsid w:val="000C700D"/>
    <w:rsid w:val="000C7C4B"/>
    <w:rsid w:val="000D1AA9"/>
    <w:rsid w:val="000D266B"/>
    <w:rsid w:val="000D51D6"/>
    <w:rsid w:val="000D596C"/>
    <w:rsid w:val="000D7B05"/>
    <w:rsid w:val="000E586C"/>
    <w:rsid w:val="000E7F7A"/>
    <w:rsid w:val="000F2B2B"/>
    <w:rsid w:val="000F472C"/>
    <w:rsid w:val="000F4AC7"/>
    <w:rsid w:val="000F7CCF"/>
    <w:rsid w:val="00107B36"/>
    <w:rsid w:val="00116DD8"/>
    <w:rsid w:val="00120C34"/>
    <w:rsid w:val="00134D4F"/>
    <w:rsid w:val="001365BC"/>
    <w:rsid w:val="001370CC"/>
    <w:rsid w:val="001469C2"/>
    <w:rsid w:val="00147B03"/>
    <w:rsid w:val="001518D0"/>
    <w:rsid w:val="00160526"/>
    <w:rsid w:val="001633B6"/>
    <w:rsid w:val="00163ADC"/>
    <w:rsid w:val="00164F2D"/>
    <w:rsid w:val="00165819"/>
    <w:rsid w:val="001671EA"/>
    <w:rsid w:val="00170F37"/>
    <w:rsid w:val="00173FAE"/>
    <w:rsid w:val="001823D1"/>
    <w:rsid w:val="0018508E"/>
    <w:rsid w:val="001906FB"/>
    <w:rsid w:val="001930A9"/>
    <w:rsid w:val="00193A73"/>
    <w:rsid w:val="001963D1"/>
    <w:rsid w:val="00197473"/>
    <w:rsid w:val="001A71CA"/>
    <w:rsid w:val="001B09D3"/>
    <w:rsid w:val="001B5F71"/>
    <w:rsid w:val="001C4078"/>
    <w:rsid w:val="001C7707"/>
    <w:rsid w:val="001D0EEF"/>
    <w:rsid w:val="001D10C6"/>
    <w:rsid w:val="001E18B4"/>
    <w:rsid w:val="001E5897"/>
    <w:rsid w:val="001E77B4"/>
    <w:rsid w:val="00201D8C"/>
    <w:rsid w:val="0020278D"/>
    <w:rsid w:val="00204368"/>
    <w:rsid w:val="0020592E"/>
    <w:rsid w:val="00206C87"/>
    <w:rsid w:val="00207293"/>
    <w:rsid w:val="00207BA1"/>
    <w:rsid w:val="00211477"/>
    <w:rsid w:val="002120CC"/>
    <w:rsid w:val="00212CC6"/>
    <w:rsid w:val="0021654C"/>
    <w:rsid w:val="00217D98"/>
    <w:rsid w:val="00224E60"/>
    <w:rsid w:val="00226B6A"/>
    <w:rsid w:val="0023140D"/>
    <w:rsid w:val="00235ED8"/>
    <w:rsid w:val="002378C1"/>
    <w:rsid w:val="002418CD"/>
    <w:rsid w:val="002431CB"/>
    <w:rsid w:val="00246AAA"/>
    <w:rsid w:val="002542BE"/>
    <w:rsid w:val="002554CB"/>
    <w:rsid w:val="00256323"/>
    <w:rsid w:val="002619E7"/>
    <w:rsid w:val="00261D7E"/>
    <w:rsid w:val="00264C65"/>
    <w:rsid w:val="002705DE"/>
    <w:rsid w:val="00270612"/>
    <w:rsid w:val="00275663"/>
    <w:rsid w:val="0027752D"/>
    <w:rsid w:val="002775F3"/>
    <w:rsid w:val="00283575"/>
    <w:rsid w:val="00284FDB"/>
    <w:rsid w:val="00286669"/>
    <w:rsid w:val="00293955"/>
    <w:rsid w:val="00293AAB"/>
    <w:rsid w:val="00294556"/>
    <w:rsid w:val="002A3CEC"/>
    <w:rsid w:val="002B1A0D"/>
    <w:rsid w:val="002B2C84"/>
    <w:rsid w:val="002B3E41"/>
    <w:rsid w:val="002C2AFF"/>
    <w:rsid w:val="002C3DB4"/>
    <w:rsid w:val="002C617F"/>
    <w:rsid w:val="002C66DB"/>
    <w:rsid w:val="002D3862"/>
    <w:rsid w:val="002D3C7F"/>
    <w:rsid w:val="002E256F"/>
    <w:rsid w:val="002E2AD1"/>
    <w:rsid w:val="002E5660"/>
    <w:rsid w:val="002F2F84"/>
    <w:rsid w:val="002F3EA2"/>
    <w:rsid w:val="002F425D"/>
    <w:rsid w:val="00310AE6"/>
    <w:rsid w:val="003124FF"/>
    <w:rsid w:val="00312E98"/>
    <w:rsid w:val="00316C47"/>
    <w:rsid w:val="00323744"/>
    <w:rsid w:val="00323D37"/>
    <w:rsid w:val="00324982"/>
    <w:rsid w:val="00332F5D"/>
    <w:rsid w:val="00333A45"/>
    <w:rsid w:val="00333ED6"/>
    <w:rsid w:val="00337980"/>
    <w:rsid w:val="003403DE"/>
    <w:rsid w:val="00340E9A"/>
    <w:rsid w:val="00350E81"/>
    <w:rsid w:val="00351D29"/>
    <w:rsid w:val="003530B7"/>
    <w:rsid w:val="00355123"/>
    <w:rsid w:val="00355D1B"/>
    <w:rsid w:val="003575CD"/>
    <w:rsid w:val="00360B9B"/>
    <w:rsid w:val="003655F2"/>
    <w:rsid w:val="00367641"/>
    <w:rsid w:val="00373EC2"/>
    <w:rsid w:val="0037532C"/>
    <w:rsid w:val="0037752E"/>
    <w:rsid w:val="00377D50"/>
    <w:rsid w:val="00383052"/>
    <w:rsid w:val="00386ACB"/>
    <w:rsid w:val="0039493A"/>
    <w:rsid w:val="003B1D27"/>
    <w:rsid w:val="003B491E"/>
    <w:rsid w:val="003B6DDA"/>
    <w:rsid w:val="003C1CBB"/>
    <w:rsid w:val="003C3761"/>
    <w:rsid w:val="003C7500"/>
    <w:rsid w:val="003C7C17"/>
    <w:rsid w:val="003D20F4"/>
    <w:rsid w:val="003D450B"/>
    <w:rsid w:val="003E0C37"/>
    <w:rsid w:val="003E319E"/>
    <w:rsid w:val="003E42F4"/>
    <w:rsid w:val="003E52DC"/>
    <w:rsid w:val="003E6F9B"/>
    <w:rsid w:val="003F03FC"/>
    <w:rsid w:val="003F2CAF"/>
    <w:rsid w:val="003F59AE"/>
    <w:rsid w:val="00400BB0"/>
    <w:rsid w:val="004023C5"/>
    <w:rsid w:val="004127BD"/>
    <w:rsid w:val="00412E18"/>
    <w:rsid w:val="004145EF"/>
    <w:rsid w:val="00415A84"/>
    <w:rsid w:val="00421B9D"/>
    <w:rsid w:val="0043144D"/>
    <w:rsid w:val="00440420"/>
    <w:rsid w:val="00440B96"/>
    <w:rsid w:val="00443352"/>
    <w:rsid w:val="00443FE4"/>
    <w:rsid w:val="00445ED6"/>
    <w:rsid w:val="004503E9"/>
    <w:rsid w:val="00451764"/>
    <w:rsid w:val="00454D28"/>
    <w:rsid w:val="0045627B"/>
    <w:rsid w:val="00456A36"/>
    <w:rsid w:val="004614DE"/>
    <w:rsid w:val="0046242F"/>
    <w:rsid w:val="00465406"/>
    <w:rsid w:val="00466301"/>
    <w:rsid w:val="0046671D"/>
    <w:rsid w:val="00466B9C"/>
    <w:rsid w:val="00470694"/>
    <w:rsid w:val="00471C2D"/>
    <w:rsid w:val="00475A3D"/>
    <w:rsid w:val="00476157"/>
    <w:rsid w:val="00476F69"/>
    <w:rsid w:val="00480E1F"/>
    <w:rsid w:val="004836D3"/>
    <w:rsid w:val="00493031"/>
    <w:rsid w:val="0049374B"/>
    <w:rsid w:val="00495A1A"/>
    <w:rsid w:val="004A162B"/>
    <w:rsid w:val="004A3F0D"/>
    <w:rsid w:val="004B07D2"/>
    <w:rsid w:val="004B2507"/>
    <w:rsid w:val="004B3694"/>
    <w:rsid w:val="004B6A10"/>
    <w:rsid w:val="004C1E5C"/>
    <w:rsid w:val="004C3BF3"/>
    <w:rsid w:val="004C4B33"/>
    <w:rsid w:val="004C79B3"/>
    <w:rsid w:val="004D0126"/>
    <w:rsid w:val="004D1FAB"/>
    <w:rsid w:val="004D5131"/>
    <w:rsid w:val="004D6061"/>
    <w:rsid w:val="004D697E"/>
    <w:rsid w:val="004E0D0E"/>
    <w:rsid w:val="004E1337"/>
    <w:rsid w:val="004E1884"/>
    <w:rsid w:val="004E4472"/>
    <w:rsid w:val="004F1AE6"/>
    <w:rsid w:val="004F6B90"/>
    <w:rsid w:val="004F7025"/>
    <w:rsid w:val="005032FD"/>
    <w:rsid w:val="00507967"/>
    <w:rsid w:val="005159E4"/>
    <w:rsid w:val="00523086"/>
    <w:rsid w:val="00523174"/>
    <w:rsid w:val="005254C3"/>
    <w:rsid w:val="00530C42"/>
    <w:rsid w:val="00530D27"/>
    <w:rsid w:val="005311FD"/>
    <w:rsid w:val="0053337A"/>
    <w:rsid w:val="00537C4A"/>
    <w:rsid w:val="00540AEF"/>
    <w:rsid w:val="0054219B"/>
    <w:rsid w:val="0054238F"/>
    <w:rsid w:val="0054503C"/>
    <w:rsid w:val="0055006E"/>
    <w:rsid w:val="0055058F"/>
    <w:rsid w:val="00553B4E"/>
    <w:rsid w:val="00555276"/>
    <w:rsid w:val="00560112"/>
    <w:rsid w:val="0056639F"/>
    <w:rsid w:val="0056667E"/>
    <w:rsid w:val="005678C6"/>
    <w:rsid w:val="0057149E"/>
    <w:rsid w:val="00581EAB"/>
    <w:rsid w:val="00583842"/>
    <w:rsid w:val="0058394E"/>
    <w:rsid w:val="00584484"/>
    <w:rsid w:val="00586077"/>
    <w:rsid w:val="00586884"/>
    <w:rsid w:val="00594FAC"/>
    <w:rsid w:val="005968E8"/>
    <w:rsid w:val="00596FAF"/>
    <w:rsid w:val="005A15FB"/>
    <w:rsid w:val="005A77A8"/>
    <w:rsid w:val="005B2A9F"/>
    <w:rsid w:val="005B4624"/>
    <w:rsid w:val="005B4776"/>
    <w:rsid w:val="005B5B33"/>
    <w:rsid w:val="005C0402"/>
    <w:rsid w:val="005C051A"/>
    <w:rsid w:val="005D145E"/>
    <w:rsid w:val="005D1AD1"/>
    <w:rsid w:val="005D36D9"/>
    <w:rsid w:val="005D3AA8"/>
    <w:rsid w:val="005E1F64"/>
    <w:rsid w:val="005E3538"/>
    <w:rsid w:val="005E38B7"/>
    <w:rsid w:val="005E4AF0"/>
    <w:rsid w:val="005F0BFB"/>
    <w:rsid w:val="005F1DB6"/>
    <w:rsid w:val="005F578F"/>
    <w:rsid w:val="006006E4"/>
    <w:rsid w:val="00602716"/>
    <w:rsid w:val="00602BE5"/>
    <w:rsid w:val="00605178"/>
    <w:rsid w:val="0060619D"/>
    <w:rsid w:val="0060677A"/>
    <w:rsid w:val="00613FE9"/>
    <w:rsid w:val="00621B3D"/>
    <w:rsid w:val="00623132"/>
    <w:rsid w:val="00623809"/>
    <w:rsid w:val="0062507E"/>
    <w:rsid w:val="0063563C"/>
    <w:rsid w:val="00637A43"/>
    <w:rsid w:val="00637E92"/>
    <w:rsid w:val="006426B4"/>
    <w:rsid w:val="00642CB0"/>
    <w:rsid w:val="00644002"/>
    <w:rsid w:val="00644A1F"/>
    <w:rsid w:val="00650D28"/>
    <w:rsid w:val="00654038"/>
    <w:rsid w:val="00654B0A"/>
    <w:rsid w:val="00657B6A"/>
    <w:rsid w:val="00657CD8"/>
    <w:rsid w:val="0066026A"/>
    <w:rsid w:val="00660D9F"/>
    <w:rsid w:val="00661175"/>
    <w:rsid w:val="00663117"/>
    <w:rsid w:val="006644AB"/>
    <w:rsid w:val="00665E44"/>
    <w:rsid w:val="00667350"/>
    <w:rsid w:val="00670680"/>
    <w:rsid w:val="00672194"/>
    <w:rsid w:val="006743ED"/>
    <w:rsid w:val="00675550"/>
    <w:rsid w:val="00675F2A"/>
    <w:rsid w:val="00680D13"/>
    <w:rsid w:val="0068212A"/>
    <w:rsid w:val="00682FD7"/>
    <w:rsid w:val="00683525"/>
    <w:rsid w:val="00690CB3"/>
    <w:rsid w:val="0069541B"/>
    <w:rsid w:val="006A444A"/>
    <w:rsid w:val="006B2867"/>
    <w:rsid w:val="006B2CE4"/>
    <w:rsid w:val="006C109E"/>
    <w:rsid w:val="006C6A13"/>
    <w:rsid w:val="006C7172"/>
    <w:rsid w:val="006C7FBB"/>
    <w:rsid w:val="006D0774"/>
    <w:rsid w:val="006D0BC3"/>
    <w:rsid w:val="006D2D19"/>
    <w:rsid w:val="006D7889"/>
    <w:rsid w:val="006E35A3"/>
    <w:rsid w:val="006E5FF2"/>
    <w:rsid w:val="006E6E0B"/>
    <w:rsid w:val="006F1B2A"/>
    <w:rsid w:val="006F2DDB"/>
    <w:rsid w:val="006F48B9"/>
    <w:rsid w:val="006F6F28"/>
    <w:rsid w:val="00704313"/>
    <w:rsid w:val="007044B0"/>
    <w:rsid w:val="00705595"/>
    <w:rsid w:val="00706365"/>
    <w:rsid w:val="007068F2"/>
    <w:rsid w:val="0071397C"/>
    <w:rsid w:val="00716A43"/>
    <w:rsid w:val="00717A3E"/>
    <w:rsid w:val="007214B2"/>
    <w:rsid w:val="00721601"/>
    <w:rsid w:val="00721A83"/>
    <w:rsid w:val="00721CF3"/>
    <w:rsid w:val="007336B2"/>
    <w:rsid w:val="00733F25"/>
    <w:rsid w:val="0073735A"/>
    <w:rsid w:val="0074448F"/>
    <w:rsid w:val="007476CE"/>
    <w:rsid w:val="0075005E"/>
    <w:rsid w:val="007529D5"/>
    <w:rsid w:val="00753774"/>
    <w:rsid w:val="00755852"/>
    <w:rsid w:val="007575ED"/>
    <w:rsid w:val="00757B1B"/>
    <w:rsid w:val="00761082"/>
    <w:rsid w:val="00764B49"/>
    <w:rsid w:val="007712EB"/>
    <w:rsid w:val="007724CA"/>
    <w:rsid w:val="007738AD"/>
    <w:rsid w:val="00781060"/>
    <w:rsid w:val="00782CEF"/>
    <w:rsid w:val="007837A5"/>
    <w:rsid w:val="00790060"/>
    <w:rsid w:val="00790D5A"/>
    <w:rsid w:val="0079168D"/>
    <w:rsid w:val="00791CCF"/>
    <w:rsid w:val="00794B7C"/>
    <w:rsid w:val="00796984"/>
    <w:rsid w:val="007A0C1F"/>
    <w:rsid w:val="007A3575"/>
    <w:rsid w:val="007B4FE2"/>
    <w:rsid w:val="007B5DBB"/>
    <w:rsid w:val="007C38EB"/>
    <w:rsid w:val="007C3A4F"/>
    <w:rsid w:val="007C44C8"/>
    <w:rsid w:val="007C71DF"/>
    <w:rsid w:val="007C77E6"/>
    <w:rsid w:val="007D0DE4"/>
    <w:rsid w:val="007D4A57"/>
    <w:rsid w:val="007D5C0D"/>
    <w:rsid w:val="007D75F6"/>
    <w:rsid w:val="007E1565"/>
    <w:rsid w:val="007E2407"/>
    <w:rsid w:val="007E4559"/>
    <w:rsid w:val="007F3A03"/>
    <w:rsid w:val="007F3B15"/>
    <w:rsid w:val="007F5300"/>
    <w:rsid w:val="007F75F1"/>
    <w:rsid w:val="008027FE"/>
    <w:rsid w:val="00803CF1"/>
    <w:rsid w:val="00805284"/>
    <w:rsid w:val="008119B2"/>
    <w:rsid w:val="00821668"/>
    <w:rsid w:val="008251F1"/>
    <w:rsid w:val="00826B84"/>
    <w:rsid w:val="00830820"/>
    <w:rsid w:val="00831CEE"/>
    <w:rsid w:val="00840FB5"/>
    <w:rsid w:val="008417B5"/>
    <w:rsid w:val="00843CF8"/>
    <w:rsid w:val="00846926"/>
    <w:rsid w:val="0085175F"/>
    <w:rsid w:val="00851C38"/>
    <w:rsid w:val="00860D5B"/>
    <w:rsid w:val="008667EE"/>
    <w:rsid w:val="00875512"/>
    <w:rsid w:val="008921E1"/>
    <w:rsid w:val="00894255"/>
    <w:rsid w:val="00897D17"/>
    <w:rsid w:val="008A2D2C"/>
    <w:rsid w:val="008A354C"/>
    <w:rsid w:val="008B1DC7"/>
    <w:rsid w:val="008B1FC6"/>
    <w:rsid w:val="008B2109"/>
    <w:rsid w:val="008B464C"/>
    <w:rsid w:val="008B4D65"/>
    <w:rsid w:val="008B7A31"/>
    <w:rsid w:val="008C3DDC"/>
    <w:rsid w:val="008C4933"/>
    <w:rsid w:val="008C5F2A"/>
    <w:rsid w:val="008D1EE0"/>
    <w:rsid w:val="008E059B"/>
    <w:rsid w:val="008E2C9B"/>
    <w:rsid w:val="008E33EF"/>
    <w:rsid w:val="008E37BB"/>
    <w:rsid w:val="008E5124"/>
    <w:rsid w:val="008E520F"/>
    <w:rsid w:val="008E5B0B"/>
    <w:rsid w:val="008E6D3C"/>
    <w:rsid w:val="008F0855"/>
    <w:rsid w:val="008F1370"/>
    <w:rsid w:val="008F2DE0"/>
    <w:rsid w:val="008F699A"/>
    <w:rsid w:val="00913F63"/>
    <w:rsid w:val="00916734"/>
    <w:rsid w:val="00920545"/>
    <w:rsid w:val="00920821"/>
    <w:rsid w:val="00921ED7"/>
    <w:rsid w:val="00921F89"/>
    <w:rsid w:val="00923214"/>
    <w:rsid w:val="00923633"/>
    <w:rsid w:val="00926BDA"/>
    <w:rsid w:val="0092786D"/>
    <w:rsid w:val="009326D7"/>
    <w:rsid w:val="0093316D"/>
    <w:rsid w:val="0093785F"/>
    <w:rsid w:val="00937B41"/>
    <w:rsid w:val="009417CD"/>
    <w:rsid w:val="009463DA"/>
    <w:rsid w:val="00957304"/>
    <w:rsid w:val="00960009"/>
    <w:rsid w:val="00960BE2"/>
    <w:rsid w:val="009612CD"/>
    <w:rsid w:val="00970F2B"/>
    <w:rsid w:val="00976FB9"/>
    <w:rsid w:val="0098205F"/>
    <w:rsid w:val="00982885"/>
    <w:rsid w:val="00983A6F"/>
    <w:rsid w:val="00985810"/>
    <w:rsid w:val="00990960"/>
    <w:rsid w:val="00993485"/>
    <w:rsid w:val="009A4DF3"/>
    <w:rsid w:val="009A74CB"/>
    <w:rsid w:val="009B3BAF"/>
    <w:rsid w:val="009C03F9"/>
    <w:rsid w:val="009C3689"/>
    <w:rsid w:val="009C3C41"/>
    <w:rsid w:val="009C59EC"/>
    <w:rsid w:val="009C6C92"/>
    <w:rsid w:val="009C6D7F"/>
    <w:rsid w:val="009D090C"/>
    <w:rsid w:val="009D1F1B"/>
    <w:rsid w:val="009D219D"/>
    <w:rsid w:val="009D2373"/>
    <w:rsid w:val="009D4C9B"/>
    <w:rsid w:val="009E047E"/>
    <w:rsid w:val="009E0538"/>
    <w:rsid w:val="009E25BA"/>
    <w:rsid w:val="009F0160"/>
    <w:rsid w:val="009F0BF6"/>
    <w:rsid w:val="009F2768"/>
    <w:rsid w:val="00A074E4"/>
    <w:rsid w:val="00A11F48"/>
    <w:rsid w:val="00A14AD9"/>
    <w:rsid w:val="00A21394"/>
    <w:rsid w:val="00A228B5"/>
    <w:rsid w:val="00A22CA0"/>
    <w:rsid w:val="00A2324B"/>
    <w:rsid w:val="00A32822"/>
    <w:rsid w:val="00A328D3"/>
    <w:rsid w:val="00A355C1"/>
    <w:rsid w:val="00A36911"/>
    <w:rsid w:val="00A37016"/>
    <w:rsid w:val="00A372C2"/>
    <w:rsid w:val="00A4603D"/>
    <w:rsid w:val="00A4765F"/>
    <w:rsid w:val="00A507D5"/>
    <w:rsid w:val="00A511D5"/>
    <w:rsid w:val="00A52F06"/>
    <w:rsid w:val="00A54F1E"/>
    <w:rsid w:val="00A56748"/>
    <w:rsid w:val="00A60195"/>
    <w:rsid w:val="00A61125"/>
    <w:rsid w:val="00A62EF9"/>
    <w:rsid w:val="00A63433"/>
    <w:rsid w:val="00A63913"/>
    <w:rsid w:val="00A66096"/>
    <w:rsid w:val="00A660F9"/>
    <w:rsid w:val="00A678CE"/>
    <w:rsid w:val="00A72DB1"/>
    <w:rsid w:val="00A80AA1"/>
    <w:rsid w:val="00A85736"/>
    <w:rsid w:val="00A868C0"/>
    <w:rsid w:val="00A90809"/>
    <w:rsid w:val="00AA16AA"/>
    <w:rsid w:val="00AA202F"/>
    <w:rsid w:val="00AA40E4"/>
    <w:rsid w:val="00AA7860"/>
    <w:rsid w:val="00AB5B92"/>
    <w:rsid w:val="00AC0AD3"/>
    <w:rsid w:val="00AC1B9B"/>
    <w:rsid w:val="00AC2084"/>
    <w:rsid w:val="00AC419B"/>
    <w:rsid w:val="00AC463A"/>
    <w:rsid w:val="00AC5AC0"/>
    <w:rsid w:val="00AD6952"/>
    <w:rsid w:val="00AE41D5"/>
    <w:rsid w:val="00AE7C1F"/>
    <w:rsid w:val="00AF164C"/>
    <w:rsid w:val="00AF2BBF"/>
    <w:rsid w:val="00AF5CA0"/>
    <w:rsid w:val="00AF5FC8"/>
    <w:rsid w:val="00B01150"/>
    <w:rsid w:val="00B10E7C"/>
    <w:rsid w:val="00B12BCF"/>
    <w:rsid w:val="00B23052"/>
    <w:rsid w:val="00B25658"/>
    <w:rsid w:val="00B32F0B"/>
    <w:rsid w:val="00B36E21"/>
    <w:rsid w:val="00B37180"/>
    <w:rsid w:val="00B46EBF"/>
    <w:rsid w:val="00B533AC"/>
    <w:rsid w:val="00B56E08"/>
    <w:rsid w:val="00B62B48"/>
    <w:rsid w:val="00B66421"/>
    <w:rsid w:val="00B67B97"/>
    <w:rsid w:val="00B70C75"/>
    <w:rsid w:val="00B72C90"/>
    <w:rsid w:val="00B85077"/>
    <w:rsid w:val="00B94669"/>
    <w:rsid w:val="00BA09B8"/>
    <w:rsid w:val="00BA0EDA"/>
    <w:rsid w:val="00BA13AE"/>
    <w:rsid w:val="00BA4249"/>
    <w:rsid w:val="00BA497F"/>
    <w:rsid w:val="00BA5D71"/>
    <w:rsid w:val="00BB114C"/>
    <w:rsid w:val="00BB2CB3"/>
    <w:rsid w:val="00BB3F83"/>
    <w:rsid w:val="00BB5844"/>
    <w:rsid w:val="00BB79D0"/>
    <w:rsid w:val="00BB7C9C"/>
    <w:rsid w:val="00BC3299"/>
    <w:rsid w:val="00BC4E7A"/>
    <w:rsid w:val="00BD00AD"/>
    <w:rsid w:val="00BD30BE"/>
    <w:rsid w:val="00BD66E4"/>
    <w:rsid w:val="00BE2E07"/>
    <w:rsid w:val="00BE3353"/>
    <w:rsid w:val="00BE50FC"/>
    <w:rsid w:val="00BF439F"/>
    <w:rsid w:val="00C00EBD"/>
    <w:rsid w:val="00C06D60"/>
    <w:rsid w:val="00C078EF"/>
    <w:rsid w:val="00C2366F"/>
    <w:rsid w:val="00C23ED8"/>
    <w:rsid w:val="00C2487C"/>
    <w:rsid w:val="00C3566F"/>
    <w:rsid w:val="00C35DEB"/>
    <w:rsid w:val="00C428C5"/>
    <w:rsid w:val="00C532F9"/>
    <w:rsid w:val="00C55A09"/>
    <w:rsid w:val="00C56B13"/>
    <w:rsid w:val="00C61FB2"/>
    <w:rsid w:val="00C62C93"/>
    <w:rsid w:val="00C66AEE"/>
    <w:rsid w:val="00C67CC3"/>
    <w:rsid w:val="00C7017E"/>
    <w:rsid w:val="00C72564"/>
    <w:rsid w:val="00C73144"/>
    <w:rsid w:val="00C74806"/>
    <w:rsid w:val="00C750D7"/>
    <w:rsid w:val="00C75F9A"/>
    <w:rsid w:val="00C77063"/>
    <w:rsid w:val="00C77F47"/>
    <w:rsid w:val="00C87FF2"/>
    <w:rsid w:val="00C973AD"/>
    <w:rsid w:val="00C9769B"/>
    <w:rsid w:val="00CA5990"/>
    <w:rsid w:val="00CA5D05"/>
    <w:rsid w:val="00CB01C9"/>
    <w:rsid w:val="00CB166A"/>
    <w:rsid w:val="00CB1E66"/>
    <w:rsid w:val="00CB1ED6"/>
    <w:rsid w:val="00CB2375"/>
    <w:rsid w:val="00CB2BAE"/>
    <w:rsid w:val="00CB35D7"/>
    <w:rsid w:val="00CB369B"/>
    <w:rsid w:val="00CB4C92"/>
    <w:rsid w:val="00CB6516"/>
    <w:rsid w:val="00CB71D2"/>
    <w:rsid w:val="00CB7E51"/>
    <w:rsid w:val="00CC2B61"/>
    <w:rsid w:val="00CC355D"/>
    <w:rsid w:val="00CC36D4"/>
    <w:rsid w:val="00CC4432"/>
    <w:rsid w:val="00CC46B6"/>
    <w:rsid w:val="00CC4855"/>
    <w:rsid w:val="00CC7520"/>
    <w:rsid w:val="00CD24D7"/>
    <w:rsid w:val="00CD4E39"/>
    <w:rsid w:val="00CD5DBA"/>
    <w:rsid w:val="00CD5DF8"/>
    <w:rsid w:val="00CD7D8F"/>
    <w:rsid w:val="00CD7EE4"/>
    <w:rsid w:val="00CE1982"/>
    <w:rsid w:val="00CF5FC1"/>
    <w:rsid w:val="00D0576D"/>
    <w:rsid w:val="00D075A4"/>
    <w:rsid w:val="00D125B8"/>
    <w:rsid w:val="00D15A37"/>
    <w:rsid w:val="00D24CF7"/>
    <w:rsid w:val="00D371A1"/>
    <w:rsid w:val="00D41552"/>
    <w:rsid w:val="00D441CC"/>
    <w:rsid w:val="00D51F81"/>
    <w:rsid w:val="00D52028"/>
    <w:rsid w:val="00D6200D"/>
    <w:rsid w:val="00D63E35"/>
    <w:rsid w:val="00D66CD7"/>
    <w:rsid w:val="00D709BF"/>
    <w:rsid w:val="00D71CCD"/>
    <w:rsid w:val="00D8004E"/>
    <w:rsid w:val="00D839D8"/>
    <w:rsid w:val="00D84F98"/>
    <w:rsid w:val="00D954B2"/>
    <w:rsid w:val="00D96CC2"/>
    <w:rsid w:val="00DA00ED"/>
    <w:rsid w:val="00DA4693"/>
    <w:rsid w:val="00DA6AF5"/>
    <w:rsid w:val="00DB07F3"/>
    <w:rsid w:val="00DB0E4B"/>
    <w:rsid w:val="00DB2603"/>
    <w:rsid w:val="00DB47CC"/>
    <w:rsid w:val="00DC5548"/>
    <w:rsid w:val="00DD048A"/>
    <w:rsid w:val="00DD4C01"/>
    <w:rsid w:val="00DE11C5"/>
    <w:rsid w:val="00DE143B"/>
    <w:rsid w:val="00DE57D3"/>
    <w:rsid w:val="00DE607D"/>
    <w:rsid w:val="00DF0469"/>
    <w:rsid w:val="00DF08AE"/>
    <w:rsid w:val="00DF4706"/>
    <w:rsid w:val="00E00C6C"/>
    <w:rsid w:val="00E01939"/>
    <w:rsid w:val="00E01F35"/>
    <w:rsid w:val="00E04203"/>
    <w:rsid w:val="00E07FAE"/>
    <w:rsid w:val="00E106CE"/>
    <w:rsid w:val="00E11CB8"/>
    <w:rsid w:val="00E16978"/>
    <w:rsid w:val="00E17DE8"/>
    <w:rsid w:val="00E23056"/>
    <w:rsid w:val="00E25739"/>
    <w:rsid w:val="00E34AEC"/>
    <w:rsid w:val="00E43005"/>
    <w:rsid w:val="00E4489D"/>
    <w:rsid w:val="00E45BD5"/>
    <w:rsid w:val="00E46147"/>
    <w:rsid w:val="00E4759D"/>
    <w:rsid w:val="00E47951"/>
    <w:rsid w:val="00E524C9"/>
    <w:rsid w:val="00E5420C"/>
    <w:rsid w:val="00E54670"/>
    <w:rsid w:val="00E61A4F"/>
    <w:rsid w:val="00E61ACE"/>
    <w:rsid w:val="00E64C8D"/>
    <w:rsid w:val="00E74CC0"/>
    <w:rsid w:val="00E74E25"/>
    <w:rsid w:val="00E75DAB"/>
    <w:rsid w:val="00E875C2"/>
    <w:rsid w:val="00E921AF"/>
    <w:rsid w:val="00E92261"/>
    <w:rsid w:val="00E97BD0"/>
    <w:rsid w:val="00EA514E"/>
    <w:rsid w:val="00EB2C45"/>
    <w:rsid w:val="00EB34A9"/>
    <w:rsid w:val="00EB5223"/>
    <w:rsid w:val="00EB60A9"/>
    <w:rsid w:val="00EC79A9"/>
    <w:rsid w:val="00EE4454"/>
    <w:rsid w:val="00EE5170"/>
    <w:rsid w:val="00EF0F63"/>
    <w:rsid w:val="00EF3069"/>
    <w:rsid w:val="00EF741E"/>
    <w:rsid w:val="00EF7F90"/>
    <w:rsid w:val="00F00AD4"/>
    <w:rsid w:val="00F0490C"/>
    <w:rsid w:val="00F070D9"/>
    <w:rsid w:val="00F11D9C"/>
    <w:rsid w:val="00F13D73"/>
    <w:rsid w:val="00F15FAD"/>
    <w:rsid w:val="00F211D6"/>
    <w:rsid w:val="00F21461"/>
    <w:rsid w:val="00F27E07"/>
    <w:rsid w:val="00F304C8"/>
    <w:rsid w:val="00F31621"/>
    <w:rsid w:val="00F32C7D"/>
    <w:rsid w:val="00F355F2"/>
    <w:rsid w:val="00F3695E"/>
    <w:rsid w:val="00F36CAF"/>
    <w:rsid w:val="00F37AAC"/>
    <w:rsid w:val="00F45649"/>
    <w:rsid w:val="00F514E5"/>
    <w:rsid w:val="00F52DDD"/>
    <w:rsid w:val="00F53CC1"/>
    <w:rsid w:val="00F568CB"/>
    <w:rsid w:val="00F61AB2"/>
    <w:rsid w:val="00F65F35"/>
    <w:rsid w:val="00F67903"/>
    <w:rsid w:val="00F71C44"/>
    <w:rsid w:val="00F723A3"/>
    <w:rsid w:val="00F75995"/>
    <w:rsid w:val="00F82488"/>
    <w:rsid w:val="00F85330"/>
    <w:rsid w:val="00F85FFF"/>
    <w:rsid w:val="00F86CE6"/>
    <w:rsid w:val="00F933D9"/>
    <w:rsid w:val="00FA4D83"/>
    <w:rsid w:val="00FA4F10"/>
    <w:rsid w:val="00FB2EA7"/>
    <w:rsid w:val="00FB713B"/>
    <w:rsid w:val="00FC14AF"/>
    <w:rsid w:val="00FC168F"/>
    <w:rsid w:val="00FC63DD"/>
    <w:rsid w:val="00FC767D"/>
    <w:rsid w:val="00FC77A4"/>
    <w:rsid w:val="00FD0096"/>
    <w:rsid w:val="00FD1A1F"/>
    <w:rsid w:val="00FD59B2"/>
    <w:rsid w:val="00FE1B82"/>
    <w:rsid w:val="00FE2270"/>
    <w:rsid w:val="00FE66AB"/>
    <w:rsid w:val="00FE793C"/>
    <w:rsid w:val="00FF278E"/>
    <w:rsid w:val="00FF4015"/>
    <w:rsid w:val="00FF4B0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441CC"/>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Text">
    <w:name w:val="Default Text"/>
    <w:basedOn w:val="Standaard"/>
    <w:rsid w:val="00D441CC"/>
    <w:pPr>
      <w:autoSpaceDE w:val="0"/>
      <w:autoSpaceDN w:val="0"/>
      <w:adjustRightInd w:val="0"/>
    </w:pPr>
    <w:rPr>
      <w:rFonts w:ascii="Times New Roman" w:hAnsi="Times New Roman"/>
      <w:sz w:val="24"/>
    </w:rPr>
  </w:style>
  <w:style w:type="character" w:customStyle="1" w:styleId="InitialStyle">
    <w:name w:val="InitialStyle"/>
    <w:rsid w:val="00D441CC"/>
    <w:rPr>
      <w:rFonts w:ascii="Courier New" w:hAnsi="Courier New" w:cs="Courier New"/>
      <w:sz w:val="24"/>
    </w:rPr>
  </w:style>
  <w:style w:type="paragraph" w:styleId="Koptekst">
    <w:name w:val="header"/>
    <w:basedOn w:val="Standaard"/>
    <w:rsid w:val="00D441CC"/>
    <w:pPr>
      <w:tabs>
        <w:tab w:val="center" w:pos="4536"/>
        <w:tab w:val="right" w:pos="9072"/>
      </w:tabs>
    </w:pPr>
  </w:style>
  <w:style w:type="paragraph" w:styleId="Voettekst">
    <w:name w:val="footer"/>
    <w:basedOn w:val="Standaard"/>
    <w:rsid w:val="00D441CC"/>
    <w:pPr>
      <w:tabs>
        <w:tab w:val="center" w:pos="4536"/>
        <w:tab w:val="right" w:pos="9072"/>
      </w:tabs>
    </w:pPr>
  </w:style>
  <w:style w:type="character" w:styleId="Paginanummer">
    <w:name w:val="page number"/>
    <w:basedOn w:val="Standaardalinea-lettertype"/>
    <w:rsid w:val="00D441CC"/>
  </w:style>
  <w:style w:type="paragraph" w:styleId="Ballontekst">
    <w:name w:val="Balloon Text"/>
    <w:basedOn w:val="Standaard"/>
    <w:semiHidden/>
    <w:rsid w:val="00D441CC"/>
    <w:rPr>
      <w:rFonts w:ascii="Tahoma" w:hAnsi="Tahoma" w:cs="Tahoma"/>
      <w:sz w:val="16"/>
      <w:szCs w:val="16"/>
    </w:rPr>
  </w:style>
  <w:style w:type="character" w:styleId="Hyperlink">
    <w:name w:val="Hyperlink"/>
    <w:rsid w:val="00D441CC"/>
    <w:rPr>
      <w:color w:val="0000FF"/>
      <w:u w:val="single"/>
    </w:rPr>
  </w:style>
  <w:style w:type="character" w:styleId="GevolgdeHyperlink">
    <w:name w:val="FollowedHyperlink"/>
    <w:rsid w:val="00FE1B82"/>
    <w:rPr>
      <w:color w:val="800080"/>
      <w:u w:val="single"/>
    </w:rPr>
  </w:style>
  <w:style w:type="paragraph" w:styleId="Lijstalinea">
    <w:name w:val="List Paragraph"/>
    <w:basedOn w:val="Standaard"/>
    <w:uiPriority w:val="34"/>
    <w:qFormat/>
    <w:rsid w:val="00CD5DBA"/>
    <w:pPr>
      <w:spacing w:after="200" w:line="276" w:lineRule="auto"/>
      <w:ind w:left="720"/>
      <w:contextualSpacing/>
    </w:pPr>
    <w:rPr>
      <w:rFonts w:ascii="Calibri" w:eastAsia="Calibri" w:hAnsi="Calibri"/>
      <w:szCs w:val="22"/>
      <w:lang w:eastAsia="en-US"/>
    </w:rPr>
  </w:style>
  <w:style w:type="paragraph" w:styleId="Geenafstand">
    <w:name w:val="No Spacing"/>
    <w:uiPriority w:val="1"/>
    <w:qFormat/>
    <w:rsid w:val="007A0C1F"/>
    <w:rPr>
      <w:rFonts w:ascii="Calibri" w:eastAsia="Calibri" w:hAnsi="Calibri"/>
      <w:sz w:val="22"/>
      <w:szCs w:val="22"/>
      <w:lang w:eastAsia="en-US"/>
    </w:rPr>
  </w:style>
  <w:style w:type="character" w:styleId="Zwaar">
    <w:name w:val="Strong"/>
    <w:basedOn w:val="Standaardalinea-lettertype"/>
    <w:uiPriority w:val="22"/>
    <w:qFormat/>
    <w:rsid w:val="00EF7F90"/>
    <w:rPr>
      <w:b/>
      <w:bCs/>
    </w:rPr>
  </w:style>
</w:styles>
</file>

<file path=word/webSettings.xml><?xml version="1.0" encoding="utf-8"?>
<w:webSettings xmlns:r="http://schemas.openxmlformats.org/officeDocument/2006/relationships" xmlns:w="http://schemas.openxmlformats.org/wordprocessingml/2006/main">
  <w:divs>
    <w:div w:id="131412680">
      <w:bodyDiv w:val="1"/>
      <w:marLeft w:val="0"/>
      <w:marRight w:val="0"/>
      <w:marTop w:val="0"/>
      <w:marBottom w:val="0"/>
      <w:divBdr>
        <w:top w:val="none" w:sz="0" w:space="0" w:color="auto"/>
        <w:left w:val="none" w:sz="0" w:space="0" w:color="auto"/>
        <w:bottom w:val="none" w:sz="0" w:space="0" w:color="auto"/>
        <w:right w:val="none" w:sz="0" w:space="0" w:color="auto"/>
      </w:divBdr>
    </w:div>
    <w:div w:id="1140222095">
      <w:bodyDiv w:val="1"/>
      <w:marLeft w:val="0"/>
      <w:marRight w:val="0"/>
      <w:marTop w:val="0"/>
      <w:marBottom w:val="0"/>
      <w:divBdr>
        <w:top w:val="none" w:sz="0" w:space="0" w:color="auto"/>
        <w:left w:val="none" w:sz="0" w:space="0" w:color="auto"/>
        <w:bottom w:val="none" w:sz="0" w:space="0" w:color="auto"/>
        <w:right w:val="none" w:sz="0" w:space="0" w:color="auto"/>
      </w:divBdr>
    </w:div>
    <w:div w:id="1190988084">
      <w:bodyDiv w:val="1"/>
      <w:marLeft w:val="0"/>
      <w:marRight w:val="0"/>
      <w:marTop w:val="0"/>
      <w:marBottom w:val="0"/>
      <w:divBdr>
        <w:top w:val="none" w:sz="0" w:space="0" w:color="auto"/>
        <w:left w:val="none" w:sz="0" w:space="0" w:color="auto"/>
        <w:bottom w:val="none" w:sz="0" w:space="0" w:color="auto"/>
        <w:right w:val="none" w:sz="0" w:space="0" w:color="auto"/>
      </w:divBdr>
    </w:div>
    <w:div w:id="1428498009">
      <w:bodyDiv w:val="1"/>
      <w:marLeft w:val="0"/>
      <w:marRight w:val="0"/>
      <w:marTop w:val="0"/>
      <w:marBottom w:val="0"/>
      <w:divBdr>
        <w:top w:val="none" w:sz="0" w:space="0" w:color="auto"/>
        <w:left w:val="none" w:sz="0" w:space="0" w:color="auto"/>
        <w:bottom w:val="none" w:sz="0" w:space="0" w:color="auto"/>
        <w:right w:val="none" w:sz="0" w:space="0" w:color="auto"/>
      </w:divBdr>
      <w:divsChild>
        <w:div w:id="734468510">
          <w:marLeft w:val="0"/>
          <w:marRight w:val="0"/>
          <w:marTop w:val="0"/>
          <w:marBottom w:val="0"/>
          <w:divBdr>
            <w:top w:val="none" w:sz="0" w:space="0" w:color="auto"/>
            <w:left w:val="none" w:sz="0" w:space="0" w:color="auto"/>
            <w:bottom w:val="none" w:sz="0" w:space="0" w:color="auto"/>
            <w:right w:val="none" w:sz="0" w:space="0" w:color="auto"/>
          </w:divBdr>
          <w:divsChild>
            <w:div w:id="1722438556">
              <w:marLeft w:val="0"/>
              <w:marRight w:val="0"/>
              <w:marTop w:val="0"/>
              <w:marBottom w:val="0"/>
              <w:divBdr>
                <w:top w:val="none" w:sz="0" w:space="0" w:color="auto"/>
                <w:left w:val="none" w:sz="0" w:space="0" w:color="auto"/>
                <w:bottom w:val="none" w:sz="0" w:space="0" w:color="auto"/>
                <w:right w:val="none" w:sz="0" w:space="0" w:color="auto"/>
              </w:divBdr>
              <w:divsChild>
                <w:div w:id="1062756640">
                  <w:marLeft w:val="0"/>
                  <w:marRight w:val="0"/>
                  <w:marTop w:val="0"/>
                  <w:marBottom w:val="0"/>
                  <w:divBdr>
                    <w:top w:val="none" w:sz="0" w:space="0" w:color="auto"/>
                    <w:left w:val="none" w:sz="0" w:space="0" w:color="auto"/>
                    <w:bottom w:val="none" w:sz="0" w:space="0" w:color="auto"/>
                    <w:right w:val="none" w:sz="0" w:space="0" w:color="auto"/>
                  </w:divBdr>
                </w:div>
                <w:div w:id="601572977">
                  <w:marLeft w:val="0"/>
                  <w:marRight w:val="0"/>
                  <w:marTop w:val="0"/>
                  <w:marBottom w:val="0"/>
                  <w:divBdr>
                    <w:top w:val="none" w:sz="0" w:space="0" w:color="auto"/>
                    <w:left w:val="none" w:sz="0" w:space="0" w:color="auto"/>
                    <w:bottom w:val="none" w:sz="0" w:space="0" w:color="auto"/>
                    <w:right w:val="none" w:sz="0" w:space="0" w:color="auto"/>
                  </w:divBdr>
                </w:div>
                <w:div w:id="1870102215">
                  <w:marLeft w:val="0"/>
                  <w:marRight w:val="0"/>
                  <w:marTop w:val="0"/>
                  <w:marBottom w:val="0"/>
                  <w:divBdr>
                    <w:top w:val="none" w:sz="0" w:space="0" w:color="auto"/>
                    <w:left w:val="none" w:sz="0" w:space="0" w:color="auto"/>
                    <w:bottom w:val="none" w:sz="0" w:space="0" w:color="auto"/>
                    <w:right w:val="none" w:sz="0" w:space="0" w:color="auto"/>
                  </w:divBdr>
                </w:div>
                <w:div w:id="1496339053">
                  <w:marLeft w:val="0"/>
                  <w:marRight w:val="0"/>
                  <w:marTop w:val="0"/>
                  <w:marBottom w:val="0"/>
                  <w:divBdr>
                    <w:top w:val="none" w:sz="0" w:space="0" w:color="auto"/>
                    <w:left w:val="none" w:sz="0" w:space="0" w:color="auto"/>
                    <w:bottom w:val="none" w:sz="0" w:space="0" w:color="auto"/>
                    <w:right w:val="none" w:sz="0" w:space="0" w:color="auto"/>
                  </w:divBdr>
                </w:div>
                <w:div w:id="1285581835">
                  <w:marLeft w:val="0"/>
                  <w:marRight w:val="0"/>
                  <w:marTop w:val="0"/>
                  <w:marBottom w:val="0"/>
                  <w:divBdr>
                    <w:top w:val="none" w:sz="0" w:space="0" w:color="auto"/>
                    <w:left w:val="none" w:sz="0" w:space="0" w:color="auto"/>
                    <w:bottom w:val="none" w:sz="0" w:space="0" w:color="auto"/>
                    <w:right w:val="none" w:sz="0" w:space="0" w:color="auto"/>
                  </w:divBdr>
                </w:div>
                <w:div w:id="310137597">
                  <w:marLeft w:val="0"/>
                  <w:marRight w:val="0"/>
                  <w:marTop w:val="0"/>
                  <w:marBottom w:val="0"/>
                  <w:divBdr>
                    <w:top w:val="none" w:sz="0" w:space="0" w:color="auto"/>
                    <w:left w:val="none" w:sz="0" w:space="0" w:color="auto"/>
                    <w:bottom w:val="none" w:sz="0" w:space="0" w:color="auto"/>
                    <w:right w:val="none" w:sz="0" w:space="0" w:color="auto"/>
                  </w:divBdr>
                </w:div>
                <w:div w:id="17144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3840">
      <w:bodyDiv w:val="1"/>
      <w:marLeft w:val="0"/>
      <w:marRight w:val="0"/>
      <w:marTop w:val="0"/>
      <w:marBottom w:val="0"/>
      <w:divBdr>
        <w:top w:val="none" w:sz="0" w:space="0" w:color="auto"/>
        <w:left w:val="none" w:sz="0" w:space="0" w:color="auto"/>
        <w:bottom w:val="none" w:sz="0" w:space="0" w:color="auto"/>
        <w:right w:val="none" w:sz="0" w:space="0" w:color="auto"/>
      </w:divBdr>
      <w:divsChild>
        <w:div w:id="1734309845">
          <w:marLeft w:val="0"/>
          <w:marRight w:val="0"/>
          <w:marTop w:val="0"/>
          <w:marBottom w:val="0"/>
          <w:divBdr>
            <w:top w:val="none" w:sz="0" w:space="0" w:color="auto"/>
            <w:left w:val="none" w:sz="0" w:space="0" w:color="auto"/>
            <w:bottom w:val="none" w:sz="0" w:space="0" w:color="auto"/>
            <w:right w:val="none" w:sz="0" w:space="0" w:color="auto"/>
          </w:divBdr>
          <w:divsChild>
            <w:div w:id="141967320">
              <w:marLeft w:val="0"/>
              <w:marRight w:val="0"/>
              <w:marTop w:val="0"/>
              <w:marBottom w:val="0"/>
              <w:divBdr>
                <w:top w:val="none" w:sz="0" w:space="0" w:color="auto"/>
                <w:left w:val="none" w:sz="0" w:space="0" w:color="auto"/>
                <w:bottom w:val="none" w:sz="0" w:space="0" w:color="auto"/>
                <w:right w:val="none" w:sz="0" w:space="0" w:color="auto"/>
              </w:divBdr>
              <w:divsChild>
                <w:div w:id="567806840">
                  <w:marLeft w:val="0"/>
                  <w:marRight w:val="0"/>
                  <w:marTop w:val="0"/>
                  <w:marBottom w:val="0"/>
                  <w:divBdr>
                    <w:top w:val="none" w:sz="0" w:space="0" w:color="auto"/>
                    <w:left w:val="none" w:sz="0" w:space="0" w:color="auto"/>
                    <w:bottom w:val="none" w:sz="0" w:space="0" w:color="auto"/>
                    <w:right w:val="none" w:sz="0" w:space="0" w:color="auto"/>
                  </w:divBdr>
                  <w:divsChild>
                    <w:div w:id="635306101">
                      <w:marLeft w:val="0"/>
                      <w:marRight w:val="0"/>
                      <w:marTop w:val="0"/>
                      <w:marBottom w:val="0"/>
                      <w:divBdr>
                        <w:top w:val="none" w:sz="0" w:space="0" w:color="auto"/>
                        <w:left w:val="none" w:sz="0" w:space="0" w:color="auto"/>
                        <w:bottom w:val="none" w:sz="0" w:space="0" w:color="auto"/>
                        <w:right w:val="none" w:sz="0" w:space="0" w:color="auto"/>
                      </w:divBdr>
                      <w:divsChild>
                        <w:div w:id="158599001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1986858019">
      <w:bodyDiv w:val="1"/>
      <w:marLeft w:val="0"/>
      <w:marRight w:val="0"/>
      <w:marTop w:val="0"/>
      <w:marBottom w:val="0"/>
      <w:divBdr>
        <w:top w:val="none" w:sz="0" w:space="0" w:color="auto"/>
        <w:left w:val="none" w:sz="0" w:space="0" w:color="auto"/>
        <w:bottom w:val="none" w:sz="0" w:space="0" w:color="auto"/>
        <w:right w:val="none" w:sz="0" w:space="0" w:color="auto"/>
      </w:divBdr>
    </w:div>
    <w:div w:id="2132553373">
      <w:bodyDiv w:val="1"/>
      <w:marLeft w:val="0"/>
      <w:marRight w:val="0"/>
      <w:marTop w:val="0"/>
      <w:marBottom w:val="0"/>
      <w:divBdr>
        <w:top w:val="none" w:sz="0" w:space="0" w:color="auto"/>
        <w:left w:val="none" w:sz="0" w:space="0" w:color="auto"/>
        <w:bottom w:val="none" w:sz="0" w:space="0" w:color="auto"/>
        <w:right w:val="none" w:sz="0" w:space="0" w:color="auto"/>
      </w:divBdr>
      <w:divsChild>
        <w:div w:id="395015389">
          <w:marLeft w:val="0"/>
          <w:marRight w:val="0"/>
          <w:marTop w:val="0"/>
          <w:marBottom w:val="0"/>
          <w:divBdr>
            <w:top w:val="none" w:sz="0" w:space="0" w:color="auto"/>
            <w:left w:val="none" w:sz="0" w:space="0" w:color="auto"/>
            <w:bottom w:val="none" w:sz="0" w:space="0" w:color="auto"/>
            <w:right w:val="none" w:sz="0" w:space="0" w:color="auto"/>
          </w:divBdr>
        </w:div>
        <w:div w:id="499468932">
          <w:marLeft w:val="0"/>
          <w:marRight w:val="0"/>
          <w:marTop w:val="0"/>
          <w:marBottom w:val="0"/>
          <w:divBdr>
            <w:top w:val="none" w:sz="0" w:space="0" w:color="auto"/>
            <w:left w:val="none" w:sz="0" w:space="0" w:color="auto"/>
            <w:bottom w:val="none" w:sz="0" w:space="0" w:color="auto"/>
            <w:right w:val="none" w:sz="0" w:space="0" w:color="auto"/>
          </w:divBdr>
        </w:div>
        <w:div w:id="748235970">
          <w:marLeft w:val="0"/>
          <w:marRight w:val="0"/>
          <w:marTop w:val="0"/>
          <w:marBottom w:val="0"/>
          <w:divBdr>
            <w:top w:val="none" w:sz="0" w:space="0" w:color="auto"/>
            <w:left w:val="none" w:sz="0" w:space="0" w:color="auto"/>
            <w:bottom w:val="none" w:sz="0" w:space="0" w:color="auto"/>
            <w:right w:val="none" w:sz="0" w:space="0" w:color="auto"/>
          </w:divBdr>
        </w:div>
        <w:div w:id="915360896">
          <w:marLeft w:val="0"/>
          <w:marRight w:val="0"/>
          <w:marTop w:val="0"/>
          <w:marBottom w:val="0"/>
          <w:divBdr>
            <w:top w:val="none" w:sz="0" w:space="0" w:color="auto"/>
            <w:left w:val="none" w:sz="0" w:space="0" w:color="auto"/>
            <w:bottom w:val="none" w:sz="0" w:space="0" w:color="auto"/>
            <w:right w:val="none" w:sz="0" w:space="0" w:color="auto"/>
          </w:divBdr>
        </w:div>
        <w:div w:id="12845351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7695645">
              <w:marLeft w:val="0"/>
              <w:marRight w:val="0"/>
              <w:marTop w:val="0"/>
              <w:marBottom w:val="0"/>
              <w:divBdr>
                <w:top w:val="none" w:sz="0" w:space="0" w:color="auto"/>
                <w:left w:val="none" w:sz="0" w:space="0" w:color="auto"/>
                <w:bottom w:val="none" w:sz="0" w:space="0" w:color="auto"/>
                <w:right w:val="none" w:sz="0" w:space="0" w:color="auto"/>
              </w:divBdr>
            </w:div>
            <w:div w:id="736244182">
              <w:marLeft w:val="0"/>
              <w:marRight w:val="0"/>
              <w:marTop w:val="0"/>
              <w:marBottom w:val="0"/>
              <w:divBdr>
                <w:top w:val="none" w:sz="0" w:space="0" w:color="auto"/>
                <w:left w:val="none" w:sz="0" w:space="0" w:color="auto"/>
                <w:bottom w:val="none" w:sz="0" w:space="0" w:color="auto"/>
                <w:right w:val="none" w:sz="0" w:space="0" w:color="auto"/>
              </w:divBdr>
            </w:div>
            <w:div w:id="1118067217">
              <w:marLeft w:val="0"/>
              <w:marRight w:val="0"/>
              <w:marTop w:val="0"/>
              <w:marBottom w:val="0"/>
              <w:divBdr>
                <w:top w:val="none" w:sz="0" w:space="0" w:color="auto"/>
                <w:left w:val="none" w:sz="0" w:space="0" w:color="auto"/>
                <w:bottom w:val="none" w:sz="0" w:space="0" w:color="auto"/>
                <w:right w:val="none" w:sz="0" w:space="0" w:color="auto"/>
              </w:divBdr>
            </w:div>
            <w:div w:id="1812015878">
              <w:marLeft w:val="0"/>
              <w:marRight w:val="0"/>
              <w:marTop w:val="0"/>
              <w:marBottom w:val="0"/>
              <w:divBdr>
                <w:top w:val="none" w:sz="0" w:space="0" w:color="auto"/>
                <w:left w:val="none" w:sz="0" w:space="0" w:color="auto"/>
                <w:bottom w:val="none" w:sz="0" w:space="0" w:color="auto"/>
                <w:right w:val="none" w:sz="0" w:space="0" w:color="auto"/>
              </w:divBdr>
            </w:div>
            <w:div w:id="1905605942">
              <w:marLeft w:val="0"/>
              <w:marRight w:val="0"/>
              <w:marTop w:val="0"/>
              <w:marBottom w:val="0"/>
              <w:divBdr>
                <w:top w:val="none" w:sz="0" w:space="0" w:color="auto"/>
                <w:left w:val="none" w:sz="0" w:space="0" w:color="auto"/>
                <w:bottom w:val="none" w:sz="0" w:space="0" w:color="auto"/>
                <w:right w:val="none" w:sz="0" w:space="0" w:color="auto"/>
              </w:divBdr>
            </w:div>
          </w:divsChild>
        </w:div>
        <w:div w:id="1348213773">
          <w:marLeft w:val="0"/>
          <w:marRight w:val="0"/>
          <w:marTop w:val="0"/>
          <w:marBottom w:val="0"/>
          <w:divBdr>
            <w:top w:val="none" w:sz="0" w:space="0" w:color="auto"/>
            <w:left w:val="none" w:sz="0" w:space="0" w:color="auto"/>
            <w:bottom w:val="none" w:sz="0" w:space="0" w:color="auto"/>
            <w:right w:val="none" w:sz="0" w:space="0" w:color="auto"/>
          </w:divBdr>
        </w:div>
        <w:div w:id="1376275682">
          <w:marLeft w:val="0"/>
          <w:marRight w:val="0"/>
          <w:marTop w:val="0"/>
          <w:marBottom w:val="0"/>
          <w:divBdr>
            <w:top w:val="none" w:sz="0" w:space="0" w:color="auto"/>
            <w:left w:val="none" w:sz="0" w:space="0" w:color="auto"/>
            <w:bottom w:val="none" w:sz="0" w:space="0" w:color="auto"/>
            <w:right w:val="none" w:sz="0" w:space="0" w:color="auto"/>
          </w:divBdr>
        </w:div>
        <w:div w:id="1441993259">
          <w:marLeft w:val="0"/>
          <w:marRight w:val="0"/>
          <w:marTop w:val="0"/>
          <w:marBottom w:val="0"/>
          <w:divBdr>
            <w:top w:val="none" w:sz="0" w:space="0" w:color="auto"/>
            <w:left w:val="none" w:sz="0" w:space="0" w:color="auto"/>
            <w:bottom w:val="none" w:sz="0" w:space="0" w:color="auto"/>
            <w:right w:val="none" w:sz="0" w:space="0" w:color="auto"/>
          </w:divBdr>
        </w:div>
        <w:div w:id="1766654788">
          <w:marLeft w:val="0"/>
          <w:marRight w:val="0"/>
          <w:marTop w:val="0"/>
          <w:marBottom w:val="0"/>
          <w:divBdr>
            <w:top w:val="none" w:sz="0" w:space="0" w:color="auto"/>
            <w:left w:val="none" w:sz="0" w:space="0" w:color="auto"/>
            <w:bottom w:val="none" w:sz="0" w:space="0" w:color="auto"/>
            <w:right w:val="none" w:sz="0" w:space="0" w:color="auto"/>
          </w:divBdr>
        </w:div>
        <w:div w:id="2028867532">
          <w:marLeft w:val="0"/>
          <w:marRight w:val="0"/>
          <w:marTop w:val="0"/>
          <w:marBottom w:val="0"/>
          <w:divBdr>
            <w:top w:val="none" w:sz="0" w:space="0" w:color="auto"/>
            <w:left w:val="none" w:sz="0" w:space="0" w:color="auto"/>
            <w:bottom w:val="none" w:sz="0" w:space="0" w:color="auto"/>
            <w:right w:val="none" w:sz="0" w:space="0" w:color="auto"/>
          </w:divBdr>
        </w:div>
        <w:div w:id="206779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F6050-1EBD-4ECD-9FA9-126D70B0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1599</Words>
  <Characters>8800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Verslag van de bijeenkomst van het Platform Armoedebestrijding Waddinxveen</vt:lpstr>
    </vt:vector>
  </TitlesOfParts>
  <Company>SWW</Company>
  <LinksUpToDate>false</LinksUpToDate>
  <CharactersWithSpaces>10379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bijeenkomst van het Platform Armoedebestrijding Waddinxveen</dc:title>
  <dc:subject>Verslag Platformvergadering 23 d.d. 130307</dc:subject>
  <dc:creator>SWW</dc:creator>
  <cp:lastModifiedBy>J. van Heemst</cp:lastModifiedBy>
  <cp:revision>2</cp:revision>
  <cp:lastPrinted>2015-03-27T20:55:00Z</cp:lastPrinted>
  <dcterms:created xsi:type="dcterms:W3CDTF">2015-07-15T12:57:00Z</dcterms:created>
  <dcterms:modified xsi:type="dcterms:W3CDTF">2015-07-15T12:57:00Z</dcterms:modified>
</cp:coreProperties>
</file>