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55" w:rsidRDefault="00884255" w:rsidP="00884255">
      <w:pPr>
        <w:ind w:firstLine="708"/>
        <w:rPr>
          <w:rFonts w:cs="Arial"/>
          <w:b/>
          <w:bCs/>
        </w:rPr>
      </w:pPr>
      <w:r>
        <w:rPr>
          <w:rFonts w:cs="Arial"/>
          <w:b/>
          <w:bCs/>
        </w:rPr>
        <w:t xml:space="preserve"> </w:t>
      </w:r>
    </w:p>
    <w:p w:rsidR="00884255" w:rsidRDefault="00884255" w:rsidP="00884255"/>
    <w:p w:rsidR="00884255" w:rsidRDefault="00884255" w:rsidP="00884255">
      <w:pPr>
        <w:jc w:val="center"/>
        <w:rPr>
          <w:rFonts w:cs="Arial"/>
          <w:b/>
          <w:szCs w:val="22"/>
        </w:rPr>
      </w:pPr>
      <w:r w:rsidRPr="00D47FBD">
        <w:rPr>
          <w:rFonts w:cs="Arial"/>
          <w:b/>
          <w:szCs w:val="22"/>
        </w:rPr>
        <w:t xml:space="preserve">Verslag </w:t>
      </w:r>
      <w:r>
        <w:rPr>
          <w:rFonts w:cs="Arial"/>
          <w:b/>
          <w:szCs w:val="22"/>
        </w:rPr>
        <w:t xml:space="preserve">Kwartaaloverleg met de Gemeente </w:t>
      </w:r>
    </w:p>
    <w:p w:rsidR="00884255" w:rsidRPr="0046733C" w:rsidRDefault="00884255" w:rsidP="00884255">
      <w:pPr>
        <w:jc w:val="center"/>
        <w:rPr>
          <w:rFonts w:cs="Arial"/>
          <w:szCs w:val="22"/>
        </w:rPr>
      </w:pPr>
      <w:r w:rsidRPr="00D47FBD">
        <w:rPr>
          <w:rFonts w:cs="Arial"/>
          <w:b/>
          <w:szCs w:val="22"/>
        </w:rPr>
        <w:t xml:space="preserve">gehouden op </w:t>
      </w:r>
      <w:r w:rsidR="00443689">
        <w:rPr>
          <w:rFonts w:cs="Arial"/>
          <w:b/>
          <w:szCs w:val="22"/>
        </w:rPr>
        <w:t xml:space="preserve"> </w:t>
      </w:r>
      <w:r w:rsidR="00582A31">
        <w:rPr>
          <w:rFonts w:cs="Arial"/>
          <w:b/>
          <w:szCs w:val="22"/>
        </w:rPr>
        <w:t>10 juni</w:t>
      </w:r>
      <w:r>
        <w:rPr>
          <w:rFonts w:cs="Arial"/>
          <w:b/>
          <w:szCs w:val="22"/>
        </w:rPr>
        <w:t xml:space="preserve"> 201</w:t>
      </w:r>
      <w:r w:rsidR="00820852">
        <w:rPr>
          <w:rFonts w:cs="Arial"/>
          <w:b/>
          <w:szCs w:val="22"/>
        </w:rPr>
        <w:t>5</w:t>
      </w:r>
    </w:p>
    <w:p w:rsidR="00884255" w:rsidRPr="0046733C" w:rsidRDefault="00E378EE" w:rsidP="00884255">
      <w:pPr>
        <w:pStyle w:val="Koptekst"/>
        <w:tabs>
          <w:tab w:val="clear" w:pos="4536"/>
          <w:tab w:val="clear" w:pos="9072"/>
        </w:tabs>
        <w:rPr>
          <w:rFonts w:cs="Arial"/>
          <w:szCs w:val="22"/>
        </w:rPr>
      </w:pPr>
      <w:r>
        <w:rPr>
          <w:rFonts w:cs="Arial"/>
          <w:szCs w:val="22"/>
        </w:rPr>
        <w:t xml:space="preserve">                                         </w:t>
      </w:r>
      <w:r w:rsidR="00582A31">
        <w:rPr>
          <w:rFonts w:cs="Arial"/>
          <w:szCs w:val="22"/>
        </w:rPr>
        <w:t xml:space="preserve">                       </w:t>
      </w:r>
      <w:r>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Mevr. J. Nieboer (wethouder), dhr. M. Vroom </w:t>
      </w:r>
    </w:p>
    <w:p w:rsidR="00884255" w:rsidRDefault="00884255" w:rsidP="00884255">
      <w:pPr>
        <w:rPr>
          <w:rFonts w:cs="Arial"/>
          <w:szCs w:val="22"/>
        </w:rPr>
      </w:pPr>
      <w:r>
        <w:rPr>
          <w:rFonts w:cs="Arial"/>
          <w:szCs w:val="22"/>
        </w:rPr>
        <w:t xml:space="preserve">                   (wethouder</w:t>
      </w:r>
      <w:r w:rsidRPr="00BA24DF">
        <w:rPr>
          <w:rFonts w:cs="Arial"/>
          <w:szCs w:val="22"/>
        </w:rPr>
        <w:t xml:space="preserve">), </w:t>
      </w:r>
      <w:r w:rsidR="006275EE" w:rsidRPr="00BA24DF">
        <w:rPr>
          <w:rFonts w:cs="Arial"/>
          <w:szCs w:val="22"/>
        </w:rPr>
        <w:t>dhr. R. Smit</w:t>
      </w:r>
      <w:r w:rsidR="006275EE">
        <w:rPr>
          <w:rFonts w:cs="Arial"/>
          <w:szCs w:val="22"/>
        </w:rPr>
        <w:t xml:space="preserve"> en </w:t>
      </w:r>
      <w:r>
        <w:rPr>
          <w:rFonts w:cs="Arial"/>
          <w:szCs w:val="22"/>
        </w:rPr>
        <w:t>dhr. J. Visser.</w:t>
      </w:r>
    </w:p>
    <w:p w:rsidR="00884255" w:rsidRDefault="00884255" w:rsidP="00884255">
      <w:pPr>
        <w:rPr>
          <w:rFonts w:cs="Arial"/>
          <w:szCs w:val="22"/>
        </w:rPr>
      </w:pPr>
      <w:r>
        <w:rPr>
          <w:rFonts w:cs="Arial"/>
          <w:szCs w:val="22"/>
        </w:rPr>
        <w:t xml:space="preserve">                   Namens PSW/CR: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884255" w:rsidRDefault="00884255" w:rsidP="00860FAD">
      <w:pPr>
        <w:pStyle w:val="Lijstalinea"/>
        <w:ind w:left="360"/>
        <w:rPr>
          <w:rFonts w:ascii="Arial" w:hAnsi="Arial" w:cs="Arial"/>
          <w:b/>
          <w:bCs/>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884255" w:rsidRDefault="00884255" w:rsidP="00884255">
      <w:pPr>
        <w:rPr>
          <w:rFonts w:cs="Arial"/>
          <w:szCs w:val="22"/>
        </w:rPr>
      </w:pPr>
      <w:r>
        <w:rPr>
          <w:rFonts w:cs="Arial"/>
          <w:szCs w:val="22"/>
        </w:rPr>
        <w:t>Dhr. Vroom o</w:t>
      </w:r>
      <w:r w:rsidRPr="0046733C">
        <w:rPr>
          <w:rFonts w:cs="Arial"/>
          <w:szCs w:val="22"/>
        </w:rPr>
        <w:t xml:space="preserve">pent om </w:t>
      </w:r>
      <w:r>
        <w:rPr>
          <w:rFonts w:cs="Arial"/>
          <w:szCs w:val="22"/>
        </w:rPr>
        <w:t>1</w:t>
      </w:r>
      <w:r w:rsidR="00443689">
        <w:rPr>
          <w:rFonts w:cs="Arial"/>
          <w:szCs w:val="22"/>
        </w:rPr>
        <w:t>1</w:t>
      </w:r>
      <w:r>
        <w:rPr>
          <w:rFonts w:cs="Arial"/>
          <w:szCs w:val="22"/>
        </w:rPr>
        <w:t xml:space="preserve">.00 </w:t>
      </w:r>
      <w:r w:rsidRPr="0046733C">
        <w:rPr>
          <w:rFonts w:cs="Arial"/>
          <w:szCs w:val="22"/>
        </w:rPr>
        <w:t xml:space="preserve">uur </w:t>
      </w:r>
      <w:r>
        <w:rPr>
          <w:rFonts w:cs="Arial"/>
          <w:szCs w:val="22"/>
        </w:rPr>
        <w:t>het overleg</w:t>
      </w:r>
      <w:r w:rsidRPr="0046733C">
        <w:rPr>
          <w:rFonts w:cs="Arial"/>
          <w:szCs w:val="22"/>
        </w:rPr>
        <w:t xml:space="preserve"> en heet </w:t>
      </w:r>
      <w:r>
        <w:rPr>
          <w:rFonts w:cs="Arial"/>
          <w:szCs w:val="22"/>
        </w:rPr>
        <w:t xml:space="preserve">de </w:t>
      </w:r>
      <w:r w:rsidRPr="0046733C">
        <w:rPr>
          <w:rFonts w:cs="Arial"/>
          <w:szCs w:val="22"/>
        </w:rPr>
        <w:t>aanwezigen welkom</w:t>
      </w:r>
      <w:r>
        <w:rPr>
          <w:rFonts w:cs="Arial"/>
          <w:szCs w:val="22"/>
        </w:rPr>
        <w:t xml:space="preserve">. </w:t>
      </w:r>
    </w:p>
    <w:p w:rsidR="006275EE" w:rsidRDefault="006275EE" w:rsidP="00884255">
      <w:pPr>
        <w:rPr>
          <w:rFonts w:cs="Arial"/>
          <w:b/>
          <w:bCs/>
          <w:sz w:val="24"/>
        </w:rPr>
      </w:pPr>
    </w:p>
    <w:p w:rsidR="00884255" w:rsidRDefault="00884255" w:rsidP="00884255">
      <w:pPr>
        <w:rPr>
          <w:rFonts w:cs="Arial"/>
          <w:b/>
          <w:bCs/>
          <w:sz w:val="24"/>
        </w:rPr>
      </w:pPr>
      <w:r>
        <w:rPr>
          <w:rFonts w:cs="Arial"/>
          <w:b/>
          <w:bCs/>
          <w:sz w:val="24"/>
        </w:rPr>
        <w:t xml:space="preserve">2. Verslag Kwartaaloverleg </w:t>
      </w:r>
      <w:r w:rsidR="006275EE">
        <w:rPr>
          <w:rFonts w:cs="Arial"/>
          <w:b/>
          <w:bCs/>
          <w:sz w:val="24"/>
        </w:rPr>
        <w:t>1</w:t>
      </w:r>
      <w:r w:rsidR="00443689">
        <w:rPr>
          <w:rFonts w:cs="Arial"/>
          <w:b/>
          <w:bCs/>
          <w:sz w:val="24"/>
        </w:rPr>
        <w:t>1</w:t>
      </w:r>
      <w:r>
        <w:rPr>
          <w:rFonts w:cs="Arial"/>
          <w:b/>
          <w:bCs/>
          <w:sz w:val="24"/>
        </w:rPr>
        <w:t xml:space="preserve"> </w:t>
      </w:r>
      <w:r w:rsidR="00443689">
        <w:rPr>
          <w:rFonts w:cs="Arial"/>
          <w:b/>
          <w:bCs/>
          <w:sz w:val="24"/>
        </w:rPr>
        <w:t>maart</w:t>
      </w:r>
      <w:r>
        <w:rPr>
          <w:rFonts w:cs="Arial"/>
          <w:b/>
          <w:bCs/>
          <w:sz w:val="24"/>
        </w:rPr>
        <w:t xml:space="preserve"> </w:t>
      </w:r>
      <w:proofErr w:type="spellStart"/>
      <w:r>
        <w:rPr>
          <w:rFonts w:cs="Arial"/>
          <w:b/>
          <w:bCs/>
          <w:sz w:val="24"/>
        </w:rPr>
        <w:t>j.l</w:t>
      </w:r>
      <w:proofErr w:type="spellEnd"/>
      <w:r>
        <w:rPr>
          <w:rFonts w:cs="Arial"/>
          <w:b/>
          <w:bCs/>
          <w:sz w:val="24"/>
        </w:rPr>
        <w:t>.</w:t>
      </w:r>
    </w:p>
    <w:p w:rsidR="00884255" w:rsidRDefault="00884255" w:rsidP="00884255">
      <w:pPr>
        <w:rPr>
          <w:rFonts w:cs="Arial"/>
          <w:bCs/>
          <w:szCs w:val="22"/>
        </w:rPr>
      </w:pPr>
    </w:p>
    <w:p w:rsidR="00884255" w:rsidRDefault="00884255" w:rsidP="00884255">
      <w:pPr>
        <w:rPr>
          <w:rFonts w:cs="Arial"/>
          <w:bCs/>
          <w:szCs w:val="22"/>
        </w:rPr>
      </w:pPr>
      <w:r w:rsidRPr="00273733">
        <w:rPr>
          <w:rFonts w:cs="Arial"/>
          <w:bCs/>
          <w:szCs w:val="22"/>
        </w:rPr>
        <w:t>Het verslag wordt zonder op- of aanmerkingen vastgesteld</w:t>
      </w:r>
      <w:r w:rsidR="00967888">
        <w:rPr>
          <w:rFonts w:cs="Arial"/>
          <w:bCs/>
          <w:szCs w:val="22"/>
        </w:rPr>
        <w:t>, onder dankzegging aan de verslaglegger.</w:t>
      </w:r>
    </w:p>
    <w:p w:rsidR="00AF5BFE" w:rsidRDefault="00AF5BFE" w:rsidP="00884255">
      <w:pPr>
        <w:rPr>
          <w:rFonts w:cs="Arial"/>
          <w:bCs/>
          <w:szCs w:val="22"/>
        </w:rPr>
      </w:pPr>
    </w:p>
    <w:p w:rsidR="00884255" w:rsidRDefault="00460F60" w:rsidP="00884255">
      <w:pPr>
        <w:rPr>
          <w:rFonts w:cs="Arial"/>
          <w:bCs/>
          <w:szCs w:val="22"/>
        </w:rPr>
      </w:pPr>
      <w:r>
        <w:rPr>
          <w:rFonts w:cs="Arial"/>
          <w:bCs/>
          <w:szCs w:val="22"/>
        </w:rPr>
        <w:t xml:space="preserve"> </w:t>
      </w:r>
    </w:p>
    <w:p w:rsidR="00884255" w:rsidRDefault="00884255" w:rsidP="00884255">
      <w:pPr>
        <w:rPr>
          <w:b/>
          <w:sz w:val="24"/>
        </w:rPr>
      </w:pPr>
      <w:r w:rsidRPr="00E3299E">
        <w:rPr>
          <w:b/>
          <w:sz w:val="24"/>
        </w:rPr>
        <w:t>3. Minimabeleid</w:t>
      </w:r>
    </w:p>
    <w:p w:rsidR="00884255" w:rsidRDefault="00884255" w:rsidP="00884255">
      <w:pPr>
        <w:rPr>
          <w:rFonts w:cs="Arial"/>
          <w:bCs/>
        </w:rPr>
      </w:pPr>
      <w:r w:rsidRPr="00E3299E">
        <w:rPr>
          <w:b/>
          <w:bCs/>
          <w:sz w:val="24"/>
        </w:rPr>
        <w:tab/>
      </w:r>
    </w:p>
    <w:p w:rsidR="00884255" w:rsidRDefault="00207D90" w:rsidP="00884255">
      <w:pPr>
        <w:rPr>
          <w:rFonts w:cs="Arial"/>
          <w:b/>
          <w:bCs/>
        </w:rPr>
      </w:pPr>
      <w:r>
        <w:rPr>
          <w:rFonts w:cs="Arial"/>
          <w:b/>
          <w:bCs/>
        </w:rPr>
        <w:t xml:space="preserve">Herziening minimabeleid </w:t>
      </w:r>
    </w:p>
    <w:p w:rsidR="00A32612" w:rsidRDefault="00F55F0A" w:rsidP="00884255">
      <w:pPr>
        <w:rPr>
          <w:rFonts w:cs="Arial"/>
          <w:bCs/>
        </w:rPr>
      </w:pPr>
      <w:r>
        <w:rPr>
          <w:rFonts w:cs="Arial"/>
          <w:bCs/>
          <w:u w:val="single"/>
        </w:rPr>
        <w:t>Structureel</w:t>
      </w:r>
      <w:r w:rsidR="00207D90">
        <w:rPr>
          <w:rFonts w:cs="Arial"/>
          <w:bCs/>
          <w:u w:val="single"/>
        </w:rPr>
        <w:t>.</w:t>
      </w:r>
      <w:r w:rsidR="00893E12">
        <w:rPr>
          <w:rFonts w:cs="Arial"/>
          <w:bCs/>
          <w:u w:val="single"/>
        </w:rPr>
        <w:t xml:space="preserve"> </w:t>
      </w:r>
      <w:r w:rsidR="00893E12">
        <w:rPr>
          <w:rFonts w:cs="Arial"/>
          <w:bCs/>
        </w:rPr>
        <w:t xml:space="preserve"> </w:t>
      </w:r>
      <w:r w:rsidR="0048625D">
        <w:rPr>
          <w:rFonts w:cs="Arial"/>
          <w:bCs/>
        </w:rPr>
        <w:t xml:space="preserve">Inhoudelijk is de werkconferentie van 26 maart </w:t>
      </w:r>
      <w:proofErr w:type="spellStart"/>
      <w:r w:rsidR="0048625D">
        <w:rPr>
          <w:rFonts w:cs="Arial"/>
          <w:bCs/>
        </w:rPr>
        <w:t>j.l</w:t>
      </w:r>
      <w:proofErr w:type="spellEnd"/>
      <w:r w:rsidR="0048625D">
        <w:rPr>
          <w:rFonts w:cs="Arial"/>
          <w:bCs/>
        </w:rPr>
        <w:t xml:space="preserve">. geslaagd te noemen, ondanks het feit dat de opkomst van deelnemers uit bepaalde sectoren, m.n. sport en onderwijs veel geringer bleek dan was gehoopt. </w:t>
      </w:r>
      <w:r w:rsidR="00A32612">
        <w:rPr>
          <w:rFonts w:cs="Arial"/>
          <w:bCs/>
        </w:rPr>
        <w:t xml:space="preserve"> </w:t>
      </w:r>
    </w:p>
    <w:p w:rsidR="0048625D" w:rsidRDefault="0048625D" w:rsidP="00884255">
      <w:pPr>
        <w:rPr>
          <w:rFonts w:cs="Arial"/>
          <w:bCs/>
        </w:rPr>
      </w:pPr>
      <w:r>
        <w:rPr>
          <w:rFonts w:cs="Arial"/>
          <w:bCs/>
        </w:rPr>
        <w:t>De lijst van suggesties welke is voortgekomen uit deze werkconferentie</w:t>
      </w:r>
      <w:r w:rsidR="00660409">
        <w:rPr>
          <w:rFonts w:cs="Arial"/>
          <w:bCs/>
        </w:rPr>
        <w:t xml:space="preserve"> </w:t>
      </w:r>
      <w:r>
        <w:rPr>
          <w:rFonts w:cs="Arial"/>
          <w:bCs/>
        </w:rPr>
        <w:t xml:space="preserve"> is aan de leden van PSW/CR ter hand gesteld met het verzoek om hier commentaar op te leveren</w:t>
      </w:r>
      <w:r w:rsidR="00660409">
        <w:rPr>
          <w:rFonts w:cs="Arial"/>
          <w:bCs/>
        </w:rPr>
        <w:t>.</w:t>
      </w:r>
    </w:p>
    <w:p w:rsidR="00660409" w:rsidRDefault="00660409" w:rsidP="00884255">
      <w:pPr>
        <w:rPr>
          <w:rFonts w:cs="Arial"/>
          <w:bCs/>
        </w:rPr>
      </w:pPr>
      <w:r>
        <w:rPr>
          <w:rFonts w:cs="Arial"/>
          <w:bCs/>
        </w:rPr>
        <w:t xml:space="preserve">Na de zomer zal een soortgelijke </w:t>
      </w:r>
      <w:r w:rsidR="008750F6">
        <w:rPr>
          <w:rFonts w:cs="Arial"/>
          <w:bCs/>
        </w:rPr>
        <w:t>werkconferentie worden belegd. Nagedacht wordt over de vraag hoe de opkomst vergroot kan worden.</w:t>
      </w:r>
    </w:p>
    <w:p w:rsidR="008750F6" w:rsidRDefault="00207D90" w:rsidP="00884255">
      <w:pPr>
        <w:rPr>
          <w:rFonts w:cs="Arial"/>
          <w:bCs/>
        </w:rPr>
      </w:pPr>
      <w:r w:rsidRPr="00207D90">
        <w:rPr>
          <w:rFonts w:cs="Arial"/>
          <w:bCs/>
          <w:u w:val="single"/>
        </w:rPr>
        <w:t>Overgangsregeling</w:t>
      </w:r>
      <w:r>
        <w:rPr>
          <w:rFonts w:cs="Arial"/>
          <w:bCs/>
          <w:u w:val="single"/>
        </w:rPr>
        <w:t xml:space="preserve"> 2015</w:t>
      </w:r>
      <w:r w:rsidR="007B5793">
        <w:rPr>
          <w:rFonts w:cs="Arial"/>
          <w:bCs/>
          <w:u w:val="single"/>
        </w:rPr>
        <w:t xml:space="preserve"> RBMA</w:t>
      </w:r>
      <w:r>
        <w:rPr>
          <w:rFonts w:cs="Arial"/>
          <w:bCs/>
          <w:u w:val="single"/>
        </w:rPr>
        <w:t>.</w:t>
      </w:r>
      <w:r>
        <w:rPr>
          <w:rFonts w:cs="Arial"/>
          <w:bCs/>
        </w:rPr>
        <w:t xml:space="preserve"> </w:t>
      </w:r>
      <w:r w:rsidR="008750F6">
        <w:rPr>
          <w:rFonts w:cs="Arial"/>
          <w:bCs/>
        </w:rPr>
        <w:t xml:space="preserve">De regeling is gepubliceerd in weekbladen, via de gemeentelijke </w:t>
      </w:r>
      <w:proofErr w:type="spellStart"/>
      <w:r w:rsidR="008750F6">
        <w:rPr>
          <w:rFonts w:cs="Arial"/>
          <w:bCs/>
        </w:rPr>
        <w:t>websiteen</w:t>
      </w:r>
      <w:proofErr w:type="spellEnd"/>
      <w:r w:rsidR="008750F6">
        <w:rPr>
          <w:rFonts w:cs="Arial"/>
          <w:bCs/>
        </w:rPr>
        <w:t xml:space="preserve"> in brieven aan cliënten.</w:t>
      </w:r>
    </w:p>
    <w:p w:rsidR="008C7A0A" w:rsidRDefault="008750F6" w:rsidP="00884255">
      <w:pPr>
        <w:rPr>
          <w:rFonts w:cs="Arial"/>
        </w:rPr>
      </w:pPr>
      <w:r>
        <w:rPr>
          <w:rFonts w:cs="Arial"/>
          <w:bCs/>
        </w:rPr>
        <w:t xml:space="preserve">Van PSW/CR zijde wordt naar voren gebracht dat men zich op hoofdlijnen in de regeling kan vinden. Desondanks wordt het betreurd dat er geen sprake is van één uniform </w:t>
      </w:r>
      <w:r w:rsidR="00B137DB">
        <w:rPr>
          <w:rFonts w:cs="Arial"/>
          <w:bCs/>
        </w:rPr>
        <w:t xml:space="preserve">percentage van 120% voor wat betreft de inkomensgrens voor de verschillende regelingen, alsook dat de </w:t>
      </w:r>
      <w:r w:rsidR="00B137DB" w:rsidRPr="00B137DB">
        <w:rPr>
          <w:rFonts w:cs="Arial"/>
          <w:bCs/>
        </w:rPr>
        <w:t xml:space="preserve">geadviseerde </w:t>
      </w:r>
      <w:r w:rsidR="00B137DB" w:rsidRPr="00B137DB">
        <w:rPr>
          <w:rFonts w:cs="Arial"/>
        </w:rPr>
        <w:t>tegemoetkoming voor chronisch zieken en gehandicapten</w:t>
      </w:r>
      <w:r w:rsidR="00B137DB">
        <w:rPr>
          <w:rFonts w:cs="Arial"/>
        </w:rPr>
        <w:t xml:space="preserve"> niet is overgenomen.</w:t>
      </w:r>
    </w:p>
    <w:p w:rsidR="008750F6" w:rsidRPr="008C7A0A" w:rsidRDefault="008C7A0A" w:rsidP="00884255">
      <w:pPr>
        <w:rPr>
          <w:rFonts w:cs="Arial"/>
        </w:rPr>
      </w:pPr>
      <w:r w:rsidRPr="008C7A0A">
        <w:rPr>
          <w:rFonts w:cs="Arial"/>
          <w:szCs w:val="22"/>
        </w:rPr>
        <w:t xml:space="preserve">PSW vraagt aandacht voor voorlichting via scholen </w:t>
      </w:r>
      <w:r>
        <w:rPr>
          <w:rFonts w:cs="Arial"/>
          <w:szCs w:val="22"/>
        </w:rPr>
        <w:t xml:space="preserve">buiten de gemeente </w:t>
      </w:r>
      <w:r w:rsidRPr="008C7A0A">
        <w:rPr>
          <w:rFonts w:cs="Arial"/>
          <w:szCs w:val="22"/>
        </w:rPr>
        <w:t xml:space="preserve">met </w:t>
      </w:r>
      <w:proofErr w:type="spellStart"/>
      <w:r w:rsidRPr="008C7A0A">
        <w:rPr>
          <w:rFonts w:cs="Arial"/>
          <w:szCs w:val="22"/>
        </w:rPr>
        <w:t>Waddinxveense</w:t>
      </w:r>
      <w:proofErr w:type="spellEnd"/>
      <w:r w:rsidRPr="008C7A0A">
        <w:rPr>
          <w:rFonts w:cs="Arial"/>
          <w:szCs w:val="22"/>
        </w:rPr>
        <w:t xml:space="preserve"> leerlingen</w:t>
      </w:r>
      <w:r>
        <w:rPr>
          <w:rFonts w:cs="Arial"/>
          <w:szCs w:val="22"/>
        </w:rPr>
        <w:t>, zoals het geval is</w:t>
      </w:r>
      <w:r w:rsidRPr="008C7A0A">
        <w:rPr>
          <w:rFonts w:cs="Arial"/>
          <w:szCs w:val="22"/>
        </w:rPr>
        <w:t xml:space="preserve"> in o.a. </w:t>
      </w:r>
      <w:proofErr w:type="spellStart"/>
      <w:r w:rsidRPr="008C7A0A">
        <w:rPr>
          <w:rFonts w:cs="Arial"/>
          <w:szCs w:val="22"/>
        </w:rPr>
        <w:t>Boskoop</w:t>
      </w:r>
      <w:proofErr w:type="spellEnd"/>
      <w:r w:rsidRPr="008C7A0A">
        <w:rPr>
          <w:rFonts w:cs="Arial"/>
          <w:szCs w:val="22"/>
        </w:rPr>
        <w:t xml:space="preserve"> en Gouda.</w:t>
      </w:r>
    </w:p>
    <w:p w:rsidR="00D069FB" w:rsidRDefault="00D069FB" w:rsidP="00884255">
      <w:pPr>
        <w:rPr>
          <w:rFonts w:cs="Arial"/>
          <w:bCs/>
        </w:rPr>
      </w:pPr>
    </w:p>
    <w:p w:rsidR="00D069FB" w:rsidRDefault="00B137DB" w:rsidP="00884255">
      <w:pPr>
        <w:rPr>
          <w:rFonts w:cs="Arial"/>
          <w:b/>
          <w:bCs/>
        </w:rPr>
      </w:pPr>
      <w:r w:rsidRPr="00D069FB">
        <w:rPr>
          <w:rFonts w:cs="Arial"/>
          <w:b/>
          <w:bCs/>
        </w:rPr>
        <w:t>Rapport beleiduitvoering 2014</w:t>
      </w:r>
    </w:p>
    <w:p w:rsidR="008750F6" w:rsidRPr="00B137DB" w:rsidRDefault="00B137DB" w:rsidP="00884255">
      <w:pPr>
        <w:rPr>
          <w:rFonts w:cs="Arial"/>
          <w:bCs/>
        </w:rPr>
      </w:pPr>
      <w:r>
        <w:rPr>
          <w:rFonts w:cs="Arial"/>
          <w:bCs/>
        </w:rPr>
        <w:t xml:space="preserve"> PSW/CR heeft dit rapport, wat een onderdeel van de gemeentelijke jaarrekening vormt, ontvangen. Het is doorgezonden aan de leden. </w:t>
      </w:r>
    </w:p>
    <w:p w:rsidR="008750F6" w:rsidRDefault="008750F6" w:rsidP="00884255">
      <w:pPr>
        <w:rPr>
          <w:rFonts w:cs="Arial"/>
          <w:bCs/>
        </w:rPr>
      </w:pPr>
    </w:p>
    <w:p w:rsidR="0054658A" w:rsidRDefault="00E26078" w:rsidP="0095532E">
      <w:pPr>
        <w:rPr>
          <w:rFonts w:cs="Arial"/>
          <w:b/>
          <w:sz w:val="24"/>
        </w:rPr>
      </w:pPr>
      <w:r w:rsidRPr="00E26078">
        <w:rPr>
          <w:rFonts w:cs="Arial"/>
          <w:b/>
          <w:bCs/>
        </w:rPr>
        <w:t>4.</w:t>
      </w:r>
      <w:r w:rsidR="007A5303" w:rsidRPr="00E26078">
        <w:rPr>
          <w:rFonts w:cs="Arial"/>
          <w:b/>
          <w:sz w:val="24"/>
        </w:rPr>
        <w:t xml:space="preserve"> </w:t>
      </w:r>
      <w:r w:rsidR="0054658A">
        <w:rPr>
          <w:rFonts w:cs="Arial"/>
          <w:b/>
          <w:sz w:val="24"/>
        </w:rPr>
        <w:t>Schuldhulpverlening</w:t>
      </w:r>
    </w:p>
    <w:p w:rsidR="0054658A" w:rsidRDefault="0054658A" w:rsidP="0095532E">
      <w:pPr>
        <w:rPr>
          <w:rFonts w:cs="Arial"/>
          <w:b/>
          <w:sz w:val="24"/>
        </w:rPr>
      </w:pPr>
    </w:p>
    <w:p w:rsidR="00872F80" w:rsidRPr="0053753D" w:rsidRDefault="00872F80" w:rsidP="0095532E">
      <w:pPr>
        <w:rPr>
          <w:rFonts w:cs="Arial"/>
          <w:szCs w:val="22"/>
        </w:rPr>
      </w:pPr>
      <w:r w:rsidRPr="0053753D">
        <w:rPr>
          <w:rFonts w:cs="Arial"/>
          <w:szCs w:val="22"/>
          <w:u w:val="single"/>
        </w:rPr>
        <w:t xml:space="preserve">Jaarrapport. </w:t>
      </w:r>
      <w:r w:rsidRPr="0053753D">
        <w:rPr>
          <w:rFonts w:cs="Arial"/>
          <w:szCs w:val="22"/>
        </w:rPr>
        <w:t xml:space="preserve">Dit rapport zal </w:t>
      </w:r>
      <w:r w:rsidR="00B137DB">
        <w:rPr>
          <w:rFonts w:cs="Arial"/>
          <w:szCs w:val="22"/>
        </w:rPr>
        <w:t>binnen enkele weken verschijnen</w:t>
      </w:r>
      <w:r w:rsidRPr="0053753D">
        <w:rPr>
          <w:rFonts w:cs="Arial"/>
          <w:szCs w:val="22"/>
        </w:rPr>
        <w:t>.</w:t>
      </w:r>
      <w:r w:rsidR="00B137DB">
        <w:rPr>
          <w:rFonts w:cs="Arial"/>
          <w:szCs w:val="22"/>
        </w:rPr>
        <w:t xml:space="preserve"> Er is sprake van een stijgende lijn in het aantal aanvragen. </w:t>
      </w:r>
      <w:r w:rsidR="00AF2217">
        <w:rPr>
          <w:rFonts w:cs="Arial"/>
          <w:szCs w:val="22"/>
        </w:rPr>
        <w:t>Er is op dit moment (nog) geen sprake van een wachtlijst Dit kan echter ook een gevolg zijn van het gevoerde toe</w:t>
      </w:r>
      <w:r w:rsidR="00B95EC2">
        <w:rPr>
          <w:rFonts w:cs="Arial"/>
          <w:szCs w:val="22"/>
        </w:rPr>
        <w:t>latings</w:t>
      </w:r>
      <w:r w:rsidR="00AF2217">
        <w:rPr>
          <w:rFonts w:cs="Arial"/>
          <w:szCs w:val="22"/>
        </w:rPr>
        <w:t>beleid</w:t>
      </w:r>
      <w:r w:rsidR="00B95EC2">
        <w:rPr>
          <w:rFonts w:cs="Arial"/>
          <w:szCs w:val="22"/>
        </w:rPr>
        <w:t xml:space="preserve"> t.a.v. de regeling</w:t>
      </w:r>
      <w:r w:rsidR="00AF2217">
        <w:rPr>
          <w:rFonts w:cs="Arial"/>
          <w:szCs w:val="22"/>
        </w:rPr>
        <w:t>.</w:t>
      </w:r>
    </w:p>
    <w:p w:rsidR="00872F80" w:rsidRDefault="00872F80" w:rsidP="0095532E">
      <w:pPr>
        <w:rPr>
          <w:rFonts w:cs="Arial"/>
          <w:b/>
          <w:sz w:val="24"/>
        </w:rPr>
      </w:pPr>
    </w:p>
    <w:p w:rsidR="006A6083" w:rsidRDefault="006A6083" w:rsidP="0095532E">
      <w:pPr>
        <w:rPr>
          <w:rFonts w:cs="Arial"/>
          <w:b/>
          <w:sz w:val="24"/>
        </w:rPr>
      </w:pPr>
    </w:p>
    <w:p w:rsidR="00872F80" w:rsidRDefault="00872F80" w:rsidP="0095532E">
      <w:pPr>
        <w:rPr>
          <w:rFonts w:cs="Arial"/>
          <w:b/>
          <w:sz w:val="24"/>
        </w:rPr>
      </w:pPr>
    </w:p>
    <w:p w:rsidR="0054658A" w:rsidRDefault="0054658A" w:rsidP="0095532E">
      <w:pPr>
        <w:rPr>
          <w:rFonts w:cs="Arial"/>
          <w:b/>
          <w:sz w:val="24"/>
        </w:rPr>
      </w:pPr>
      <w:r>
        <w:rPr>
          <w:rFonts w:cs="Arial"/>
          <w:b/>
          <w:sz w:val="24"/>
        </w:rPr>
        <w:t>5.  Cliëntenraad</w:t>
      </w:r>
    </w:p>
    <w:p w:rsidR="0054658A" w:rsidRDefault="0054658A" w:rsidP="0095532E">
      <w:pPr>
        <w:rPr>
          <w:rFonts w:cs="Arial"/>
          <w:b/>
          <w:sz w:val="24"/>
        </w:rPr>
      </w:pPr>
    </w:p>
    <w:p w:rsidR="00872F80" w:rsidRDefault="00872F80" w:rsidP="0095532E">
      <w:pPr>
        <w:rPr>
          <w:rFonts w:cs="Arial"/>
          <w:szCs w:val="22"/>
        </w:rPr>
      </w:pPr>
      <w:r w:rsidRPr="00872F80">
        <w:rPr>
          <w:rFonts w:cs="Arial"/>
          <w:szCs w:val="22"/>
          <w:u w:val="single"/>
        </w:rPr>
        <w:t>Maandoverzicht cliënten</w:t>
      </w:r>
      <w:r w:rsidRPr="00872F80">
        <w:rPr>
          <w:rFonts w:cs="Arial"/>
          <w:szCs w:val="22"/>
        </w:rPr>
        <w:t xml:space="preserve">. </w:t>
      </w:r>
      <w:r w:rsidR="000C7CC2">
        <w:rPr>
          <w:rFonts w:cs="Arial"/>
          <w:szCs w:val="22"/>
        </w:rPr>
        <w:t>H</w:t>
      </w:r>
      <w:r w:rsidRPr="00872F80">
        <w:rPr>
          <w:rFonts w:cs="Arial"/>
          <w:szCs w:val="22"/>
        </w:rPr>
        <w:t xml:space="preserve">et meest recente overzicht </w:t>
      </w:r>
      <w:r w:rsidR="000C7CC2">
        <w:rPr>
          <w:rFonts w:cs="Arial"/>
          <w:szCs w:val="22"/>
        </w:rPr>
        <w:t>wordt besproken; het totaalbeeld toont weinig opvallende veranderingen in de afgelopen maanden.</w:t>
      </w:r>
    </w:p>
    <w:p w:rsidR="000C7CC2" w:rsidRDefault="000C7CC2" w:rsidP="0095532E">
      <w:pPr>
        <w:rPr>
          <w:rFonts w:cs="Arial"/>
          <w:szCs w:val="22"/>
        </w:rPr>
      </w:pPr>
      <w:r>
        <w:rPr>
          <w:rFonts w:cs="Arial"/>
          <w:szCs w:val="22"/>
        </w:rPr>
        <w:t xml:space="preserve">Dhr. Grootendorst vraagt naar de procedure als een </w:t>
      </w:r>
      <w:r w:rsidR="00917467">
        <w:rPr>
          <w:rFonts w:cs="Arial"/>
          <w:szCs w:val="22"/>
        </w:rPr>
        <w:t>bijstands</w:t>
      </w:r>
      <w:r>
        <w:rPr>
          <w:rFonts w:cs="Arial"/>
          <w:szCs w:val="22"/>
        </w:rPr>
        <w:t>cli</w:t>
      </w:r>
      <w:r w:rsidR="00917467">
        <w:rPr>
          <w:rFonts w:cs="Arial"/>
          <w:szCs w:val="22"/>
        </w:rPr>
        <w:t>ënt werk vindt en vervolgens na verlies van werk weer een beroep doet op de bijstand nadat de WW-uitkering afgelopen is. Dhr. Visser geeft aan dat in dat geval  een nieuwe intake procedure zal worden opgestart.</w:t>
      </w:r>
    </w:p>
    <w:p w:rsidR="003C6D00" w:rsidRDefault="003C6D00" w:rsidP="0095532E">
      <w:pPr>
        <w:rPr>
          <w:rFonts w:cs="Arial"/>
          <w:szCs w:val="22"/>
        </w:rPr>
      </w:pPr>
      <w:r>
        <w:rPr>
          <w:rFonts w:cs="Arial"/>
          <w:szCs w:val="22"/>
        </w:rPr>
        <w:t>In het geval van een jongere die nog geen recht op een WW-uitkering heeft, kan een voorschot gegeven worden, ter voorkomen van liquiditeitsproblemen.</w:t>
      </w:r>
    </w:p>
    <w:p w:rsidR="003C6D00" w:rsidRDefault="003C6D00" w:rsidP="0095532E">
      <w:pPr>
        <w:rPr>
          <w:rFonts w:cs="Arial"/>
          <w:szCs w:val="22"/>
        </w:rPr>
      </w:pPr>
    </w:p>
    <w:p w:rsidR="000C7CC2" w:rsidRPr="00917467" w:rsidRDefault="00917467" w:rsidP="0095532E">
      <w:pPr>
        <w:rPr>
          <w:rFonts w:cs="Arial"/>
          <w:szCs w:val="22"/>
          <w:u w:val="single"/>
        </w:rPr>
      </w:pPr>
      <w:r w:rsidRPr="00917467">
        <w:rPr>
          <w:rFonts w:cs="Arial"/>
          <w:szCs w:val="22"/>
          <w:u w:val="single"/>
        </w:rPr>
        <w:t>Telefonisch informeren van cliënten over korting op huishoudelijke hulp.</w:t>
      </w:r>
    </w:p>
    <w:p w:rsidR="000C7CC2" w:rsidRDefault="00917467" w:rsidP="0095532E">
      <w:pPr>
        <w:rPr>
          <w:rFonts w:cs="Arial"/>
          <w:szCs w:val="22"/>
        </w:rPr>
      </w:pPr>
      <w:r>
        <w:rPr>
          <w:rFonts w:cs="Arial"/>
          <w:szCs w:val="22"/>
        </w:rPr>
        <w:t>PSW/CR maakt melding van onrust die</w:t>
      </w:r>
      <w:r w:rsidR="00DD70FA">
        <w:rPr>
          <w:rFonts w:cs="Arial"/>
          <w:szCs w:val="22"/>
        </w:rPr>
        <w:t xml:space="preserve"> door deze benadering onder </w:t>
      </w:r>
      <w:r w:rsidR="00DD70FA" w:rsidRPr="00DD70FA">
        <w:rPr>
          <w:rFonts w:cs="Arial"/>
          <w:szCs w:val="22"/>
        </w:rPr>
        <w:t>cliënten</w:t>
      </w:r>
      <w:r w:rsidR="00DD70FA">
        <w:rPr>
          <w:rFonts w:cs="Arial"/>
          <w:szCs w:val="22"/>
        </w:rPr>
        <w:t xml:space="preserve"> zou zijn ontstaan. Zij zouden zich geïntimideerd gevoeld hebben, en tevens niet in de gelegenheid zijn geweest om zich in een gesprek bij te laten staan. Mevr. Nieboer stelt dat de situatie genuanceerder ligt. In die gevallen waar cliënten telefoni</w:t>
      </w:r>
      <w:r w:rsidR="00D069FB">
        <w:rPr>
          <w:rFonts w:cs="Arial"/>
          <w:szCs w:val="22"/>
        </w:rPr>
        <w:t>s</w:t>
      </w:r>
      <w:r w:rsidR="00DD70FA">
        <w:rPr>
          <w:rFonts w:cs="Arial"/>
          <w:szCs w:val="22"/>
        </w:rPr>
        <w:t>ch benaderd worden</w:t>
      </w:r>
      <w:r w:rsidR="006A6083">
        <w:rPr>
          <w:rFonts w:cs="Arial"/>
          <w:szCs w:val="22"/>
        </w:rPr>
        <w:t>,</w:t>
      </w:r>
      <w:r w:rsidR="00DD70FA">
        <w:rPr>
          <w:rFonts w:cs="Arial"/>
          <w:szCs w:val="22"/>
        </w:rPr>
        <w:t xml:space="preserve"> wordt dit met de groots</w:t>
      </w:r>
      <w:r w:rsidR="00D069FB">
        <w:rPr>
          <w:rFonts w:cs="Arial"/>
          <w:szCs w:val="22"/>
        </w:rPr>
        <w:t>t</w:t>
      </w:r>
      <w:r w:rsidR="00DD70FA">
        <w:rPr>
          <w:rFonts w:cs="Arial"/>
          <w:szCs w:val="22"/>
        </w:rPr>
        <w:t xml:space="preserve"> mogelijke voorzichtigheid gedaan.</w:t>
      </w:r>
      <w:r w:rsidR="00D069FB">
        <w:rPr>
          <w:rFonts w:cs="Arial"/>
          <w:szCs w:val="22"/>
        </w:rPr>
        <w:t xml:space="preserve"> Echter, fouten kunnen altijd gemaakt worden. Ze zegt toe deze kwestie verder op te zullen pakken. </w:t>
      </w:r>
      <w:r w:rsidR="00DD70FA">
        <w:rPr>
          <w:rFonts w:cs="Arial"/>
          <w:szCs w:val="22"/>
        </w:rPr>
        <w:t xml:space="preserve"> </w:t>
      </w:r>
    </w:p>
    <w:p w:rsidR="00D069FB" w:rsidRDefault="00D069FB" w:rsidP="0095532E">
      <w:pPr>
        <w:rPr>
          <w:rFonts w:cs="Arial"/>
          <w:szCs w:val="22"/>
        </w:rPr>
      </w:pPr>
    </w:p>
    <w:p w:rsidR="00D069FB" w:rsidRPr="00D069FB" w:rsidRDefault="00D069FB" w:rsidP="0095532E">
      <w:pPr>
        <w:rPr>
          <w:rFonts w:cs="Arial"/>
          <w:b/>
          <w:sz w:val="24"/>
        </w:rPr>
      </w:pPr>
      <w:r w:rsidRPr="00D069FB">
        <w:rPr>
          <w:rFonts w:cs="Arial"/>
          <w:b/>
          <w:sz w:val="24"/>
        </w:rPr>
        <w:t>6.  Brede Adviesraad Sociaal Domein</w:t>
      </w:r>
    </w:p>
    <w:p w:rsidR="00226560" w:rsidRDefault="002D4591" w:rsidP="0095532E">
      <w:pPr>
        <w:rPr>
          <w:rFonts w:cs="Arial"/>
          <w:szCs w:val="22"/>
        </w:rPr>
      </w:pPr>
      <w:r w:rsidRPr="002D4591">
        <w:rPr>
          <w:rFonts w:cs="Arial"/>
          <w:szCs w:val="22"/>
        </w:rPr>
        <w:t xml:space="preserve">Dhr. Lont </w:t>
      </w:r>
      <w:r w:rsidR="00BA24DF">
        <w:rPr>
          <w:rFonts w:cs="Arial"/>
          <w:szCs w:val="22"/>
        </w:rPr>
        <w:t>schetst</w:t>
      </w:r>
      <w:r w:rsidRPr="002D4591">
        <w:rPr>
          <w:rFonts w:cs="Arial"/>
          <w:szCs w:val="22"/>
        </w:rPr>
        <w:t xml:space="preserve"> de stand van zaken</w:t>
      </w:r>
      <w:r>
        <w:rPr>
          <w:rFonts w:cs="Arial"/>
          <w:szCs w:val="22"/>
        </w:rPr>
        <w:t>. Het voorstel is de Raad te laten bestaan uit een aantal sectoren</w:t>
      </w:r>
      <w:r w:rsidR="00121A60">
        <w:rPr>
          <w:rFonts w:cs="Arial"/>
          <w:szCs w:val="22"/>
        </w:rPr>
        <w:t>, ook wel kamers genoemd</w:t>
      </w:r>
      <w:r>
        <w:rPr>
          <w:rFonts w:cs="Arial"/>
          <w:szCs w:val="22"/>
        </w:rPr>
        <w:t xml:space="preserve"> (voorlopig 4), welke verschillende maatschappelijke aandachtsvelden en beleidsterreinen beslaan. Iedere sector bestaat uit afgevaardigden van</w:t>
      </w:r>
      <w:r w:rsidR="006A6083">
        <w:rPr>
          <w:rFonts w:cs="Arial"/>
          <w:szCs w:val="22"/>
        </w:rPr>
        <w:t xml:space="preserve"> één of meer</w:t>
      </w:r>
      <w:r>
        <w:rPr>
          <w:rFonts w:cs="Arial"/>
          <w:szCs w:val="22"/>
        </w:rPr>
        <w:t xml:space="preserve"> maatschappelijke organisaties die zich met een bepaald beleidsterrein bezighouden. </w:t>
      </w:r>
      <w:r w:rsidR="004F2EBF">
        <w:rPr>
          <w:rFonts w:cs="Arial"/>
          <w:szCs w:val="22"/>
        </w:rPr>
        <w:t xml:space="preserve">Zij vormen de kern van de sector. Daarnaast kunnen instellingen of personen op incidentele basis bij het overleg binnen een sector betrokken worden. Zij vormen de z.g. schil van de sector. </w:t>
      </w:r>
      <w:r>
        <w:rPr>
          <w:rFonts w:cs="Arial"/>
          <w:szCs w:val="22"/>
        </w:rPr>
        <w:t xml:space="preserve">De voorzitters van de sectoren vormen </w:t>
      </w:r>
      <w:r w:rsidR="004F2EBF">
        <w:rPr>
          <w:rFonts w:cs="Arial"/>
          <w:szCs w:val="22"/>
        </w:rPr>
        <w:t xml:space="preserve">met elkaar </w:t>
      </w:r>
      <w:r>
        <w:rPr>
          <w:rFonts w:cs="Arial"/>
          <w:szCs w:val="22"/>
        </w:rPr>
        <w:t>de kern van de Raad</w:t>
      </w:r>
      <w:r w:rsidR="004F2EBF">
        <w:rPr>
          <w:rFonts w:cs="Arial"/>
          <w:szCs w:val="22"/>
        </w:rPr>
        <w:t xml:space="preserve"> als geheel</w:t>
      </w:r>
      <w:r>
        <w:rPr>
          <w:rFonts w:cs="Arial"/>
          <w:szCs w:val="22"/>
        </w:rPr>
        <w:t>; deze kern kan gezien worden als het DB</w:t>
      </w:r>
      <w:r w:rsidR="004F2EBF">
        <w:rPr>
          <w:rFonts w:cs="Arial"/>
          <w:szCs w:val="22"/>
        </w:rPr>
        <w:t xml:space="preserve"> van de Raad</w:t>
      </w:r>
      <w:r>
        <w:rPr>
          <w:rFonts w:cs="Arial"/>
          <w:szCs w:val="22"/>
        </w:rPr>
        <w:t>.</w:t>
      </w:r>
      <w:r w:rsidR="00121A60">
        <w:rPr>
          <w:rFonts w:cs="Arial"/>
          <w:szCs w:val="22"/>
        </w:rPr>
        <w:t xml:space="preserve"> </w:t>
      </w:r>
      <w:r w:rsidR="00226560">
        <w:rPr>
          <w:rFonts w:cs="Arial"/>
          <w:szCs w:val="22"/>
        </w:rPr>
        <w:t xml:space="preserve">Sommige organisaties kunnen deel uit maken van meer dan één sector. Binnenkort </w:t>
      </w:r>
      <w:r w:rsidR="00BA24DF">
        <w:rPr>
          <w:rFonts w:cs="Arial"/>
          <w:szCs w:val="22"/>
        </w:rPr>
        <w:t>wordt</w:t>
      </w:r>
      <w:r w:rsidR="00226560">
        <w:rPr>
          <w:rFonts w:cs="Arial"/>
          <w:szCs w:val="22"/>
        </w:rPr>
        <w:t xml:space="preserve"> het voorstel besproken met een aantal organisaties, teneinde vast te stellen hoe groot het draagvlak is.</w:t>
      </w:r>
    </w:p>
    <w:p w:rsidR="00BA24DF" w:rsidRDefault="00BA24DF" w:rsidP="0095532E">
      <w:pPr>
        <w:rPr>
          <w:rFonts w:cs="Arial"/>
          <w:szCs w:val="22"/>
        </w:rPr>
      </w:pPr>
    </w:p>
    <w:p w:rsidR="009B2D7F" w:rsidRDefault="000F3975" w:rsidP="0095532E">
      <w:pPr>
        <w:rPr>
          <w:rFonts w:cs="Arial"/>
          <w:szCs w:val="22"/>
        </w:rPr>
      </w:pPr>
      <w:r>
        <w:rPr>
          <w:rFonts w:cs="Arial"/>
          <w:szCs w:val="22"/>
        </w:rPr>
        <w:t xml:space="preserve">Enkele van de organisaties die momenteel bilateraal overleg voeren met de Gemeente t.b.v. belangenbehartiging van hun achterban, vrezen dat toetreding tot de nieuwe adviesraad zal leiden tot het wegvallen van deze bilaterale overlegmogelijkheden. </w:t>
      </w:r>
      <w:r w:rsidR="00BA24DF">
        <w:rPr>
          <w:rFonts w:cs="Arial"/>
          <w:szCs w:val="22"/>
        </w:rPr>
        <w:t>Het is</w:t>
      </w:r>
      <w:r>
        <w:rPr>
          <w:rFonts w:cs="Arial"/>
          <w:szCs w:val="22"/>
        </w:rPr>
        <w:t xml:space="preserve"> dit geval van belang is goed onderscheid te maken tussen advisering en belangbehartiging. Toetreding tot de nieuwe adviesraad zou dan ook het voort</w:t>
      </w:r>
      <w:r w:rsidR="00BF6D38">
        <w:rPr>
          <w:rFonts w:cs="Arial"/>
          <w:szCs w:val="22"/>
        </w:rPr>
        <w:t>bestaan</w:t>
      </w:r>
      <w:r>
        <w:rPr>
          <w:rFonts w:cs="Arial"/>
          <w:szCs w:val="22"/>
        </w:rPr>
        <w:t xml:space="preserve"> van bilaterale overlegkaders niet in de weg mogen staan.</w:t>
      </w:r>
      <w:r w:rsidR="009B2D7F">
        <w:rPr>
          <w:rFonts w:cs="Arial"/>
          <w:szCs w:val="22"/>
        </w:rPr>
        <w:t xml:space="preserve"> </w:t>
      </w:r>
    </w:p>
    <w:p w:rsidR="002D4591" w:rsidRDefault="009B2D7F" w:rsidP="0095532E">
      <w:pPr>
        <w:rPr>
          <w:rFonts w:cs="Arial"/>
          <w:b/>
          <w:sz w:val="24"/>
        </w:rPr>
      </w:pPr>
      <w:r>
        <w:rPr>
          <w:rFonts w:cs="Arial"/>
          <w:szCs w:val="22"/>
        </w:rPr>
        <w:t xml:space="preserve">Mevr. Nieboer </w:t>
      </w:r>
      <w:r w:rsidR="00BA24DF">
        <w:rPr>
          <w:rFonts w:cs="Arial"/>
          <w:szCs w:val="22"/>
        </w:rPr>
        <w:t>begrijpt de bezorgdheid</w:t>
      </w:r>
      <w:r>
        <w:rPr>
          <w:rFonts w:cs="Arial"/>
          <w:szCs w:val="22"/>
        </w:rPr>
        <w:t>. Zij is echter van mening dat door de intensivering van de kontakten tussen de Gemeente en maatschappelijke organisaties, een sterke toename van het tijdsbeslag het gevolg is. Om dit probleem het hoofd te bieden lijkt een doorlichting van de verschillende overlegmodaliteiten gewenst</w:t>
      </w:r>
      <w:r w:rsidR="00BA24DF">
        <w:rPr>
          <w:rFonts w:cs="Arial"/>
          <w:szCs w:val="22"/>
        </w:rPr>
        <w:t>.</w:t>
      </w:r>
      <w:r>
        <w:rPr>
          <w:rFonts w:cs="Arial"/>
          <w:szCs w:val="22"/>
        </w:rPr>
        <w:t xml:space="preserve"> </w:t>
      </w:r>
      <w:r w:rsidR="000F3975">
        <w:rPr>
          <w:rFonts w:cs="Arial"/>
          <w:szCs w:val="22"/>
        </w:rPr>
        <w:t xml:space="preserve">   </w:t>
      </w:r>
      <w:r w:rsidR="00226560">
        <w:rPr>
          <w:rFonts w:cs="Arial"/>
          <w:szCs w:val="22"/>
        </w:rPr>
        <w:t xml:space="preserve"> </w:t>
      </w:r>
    </w:p>
    <w:p w:rsidR="002D4591" w:rsidRPr="008C7A0A" w:rsidRDefault="009B2D7F" w:rsidP="0095532E">
      <w:pPr>
        <w:rPr>
          <w:rFonts w:cs="Arial"/>
          <w:szCs w:val="22"/>
        </w:rPr>
      </w:pPr>
      <w:r w:rsidRPr="009B2D7F">
        <w:rPr>
          <w:rFonts w:cs="Arial"/>
          <w:szCs w:val="22"/>
        </w:rPr>
        <w:t>Schattingen betreffende de kosten van de nieuwe adviesraad</w:t>
      </w:r>
      <w:r>
        <w:rPr>
          <w:rFonts w:cs="Arial"/>
          <w:szCs w:val="22"/>
        </w:rPr>
        <w:t xml:space="preserve"> gaan uit van </w:t>
      </w:r>
      <w:r w:rsidR="000966B3">
        <w:rPr>
          <w:rFonts w:cs="Arial"/>
          <w:szCs w:val="22"/>
        </w:rPr>
        <w:t>€ 35K tot € 45K op jaarbasis.</w:t>
      </w:r>
      <w:r w:rsidR="008C7A0A">
        <w:rPr>
          <w:rFonts w:cs="Arial"/>
          <w:szCs w:val="22"/>
        </w:rPr>
        <w:t xml:space="preserve"> In dit </w:t>
      </w:r>
      <w:r w:rsidR="008C7A0A" w:rsidRPr="008C7A0A">
        <w:rPr>
          <w:rFonts w:cs="Arial"/>
          <w:szCs w:val="22"/>
        </w:rPr>
        <w:t>verband dringt PSW.CR erop aan in de gemeentebegroting 2016 alvast de meerkosten op te nemen.</w:t>
      </w:r>
      <w:r w:rsidRPr="008C7A0A">
        <w:rPr>
          <w:rFonts w:cs="Arial"/>
          <w:szCs w:val="22"/>
        </w:rPr>
        <w:t xml:space="preserve"> </w:t>
      </w:r>
    </w:p>
    <w:p w:rsidR="002D4591" w:rsidRDefault="002D4591" w:rsidP="0095532E">
      <w:pPr>
        <w:rPr>
          <w:rFonts w:cs="Arial"/>
          <w:b/>
          <w:sz w:val="24"/>
        </w:rPr>
      </w:pPr>
    </w:p>
    <w:p w:rsidR="0095532E" w:rsidRDefault="002D4591" w:rsidP="0095532E">
      <w:pPr>
        <w:rPr>
          <w:rFonts w:cs="Arial"/>
          <w:b/>
          <w:sz w:val="24"/>
        </w:rPr>
      </w:pPr>
      <w:r>
        <w:rPr>
          <w:rFonts w:cs="Arial"/>
          <w:b/>
          <w:sz w:val="24"/>
        </w:rPr>
        <w:t>7</w:t>
      </w:r>
      <w:r w:rsidR="0054658A">
        <w:rPr>
          <w:rFonts w:cs="Arial"/>
          <w:b/>
          <w:sz w:val="24"/>
        </w:rPr>
        <w:t xml:space="preserve">.  </w:t>
      </w:r>
      <w:r w:rsidR="007A5303" w:rsidRPr="00E26078">
        <w:rPr>
          <w:rFonts w:cs="Arial"/>
          <w:b/>
          <w:sz w:val="24"/>
        </w:rPr>
        <w:t>Invoering participatiewet</w:t>
      </w:r>
    </w:p>
    <w:p w:rsidR="00B95EC2" w:rsidRDefault="00B95EC2" w:rsidP="0095532E">
      <w:pPr>
        <w:rPr>
          <w:rFonts w:cs="Arial"/>
          <w:u w:val="single"/>
        </w:rPr>
      </w:pPr>
    </w:p>
    <w:p w:rsidR="000966B3" w:rsidRDefault="000966B3" w:rsidP="0095532E">
      <w:pPr>
        <w:rPr>
          <w:rFonts w:cs="Arial"/>
        </w:rPr>
      </w:pPr>
      <w:r w:rsidRPr="000966B3">
        <w:rPr>
          <w:rFonts w:cs="Arial"/>
          <w:u w:val="single"/>
        </w:rPr>
        <w:t>Beleid t.a.v. jongeren in speciaal</w:t>
      </w:r>
      <w:r>
        <w:rPr>
          <w:rFonts w:cs="Arial"/>
          <w:u w:val="single"/>
        </w:rPr>
        <w:t xml:space="preserve"> </w:t>
      </w:r>
      <w:r w:rsidRPr="000966B3">
        <w:rPr>
          <w:rFonts w:cs="Arial"/>
          <w:u w:val="single"/>
        </w:rPr>
        <w:t>onderwijs en praktijkonderwijs.</w:t>
      </w:r>
      <w:r w:rsidRPr="000966B3">
        <w:rPr>
          <w:rFonts w:cs="Arial"/>
        </w:rPr>
        <w:t xml:space="preserve"> Deze jongeren vallen </w:t>
      </w:r>
      <w:r>
        <w:rPr>
          <w:rFonts w:cs="Arial"/>
        </w:rPr>
        <w:t xml:space="preserve">op dit moment </w:t>
      </w:r>
      <w:r w:rsidRPr="000966B3">
        <w:rPr>
          <w:rFonts w:cs="Arial"/>
        </w:rPr>
        <w:t>onder</w:t>
      </w:r>
      <w:r>
        <w:rPr>
          <w:rFonts w:cs="Arial"/>
        </w:rPr>
        <w:t xml:space="preserve"> het UWV. Ze worden door de arbeidregio zo nodig begeleid.</w:t>
      </w:r>
    </w:p>
    <w:p w:rsidR="003C6D00" w:rsidRDefault="003C6D00" w:rsidP="0095532E">
      <w:pPr>
        <w:rPr>
          <w:rFonts w:cs="Arial"/>
        </w:rPr>
      </w:pPr>
    </w:p>
    <w:p w:rsidR="003C6D00" w:rsidRDefault="003C6D00" w:rsidP="0095532E">
      <w:pPr>
        <w:rPr>
          <w:rFonts w:cs="Arial"/>
        </w:rPr>
      </w:pPr>
    </w:p>
    <w:p w:rsidR="003C6D00" w:rsidRDefault="003C6D00" w:rsidP="0095532E">
      <w:pPr>
        <w:rPr>
          <w:rFonts w:cs="Arial"/>
        </w:rPr>
      </w:pPr>
    </w:p>
    <w:p w:rsidR="000966B3" w:rsidRDefault="00263AFA" w:rsidP="0095532E">
      <w:pPr>
        <w:rPr>
          <w:rFonts w:cs="Arial"/>
        </w:rPr>
      </w:pPr>
      <w:r>
        <w:rPr>
          <w:rFonts w:cs="Arial"/>
        </w:rPr>
        <w:t>N.a.v. dit laatste punt spreken sommige van de aanwezigen hun ernstige twijfel uit over het functioneren van de samenwerking van gemeenten op het terrein van de regionale arbeidsmarkt.</w:t>
      </w:r>
    </w:p>
    <w:p w:rsidR="006A6083" w:rsidRDefault="006A6083" w:rsidP="0095532E">
      <w:pPr>
        <w:rPr>
          <w:rFonts w:cs="Arial"/>
        </w:rPr>
      </w:pPr>
    </w:p>
    <w:p w:rsidR="000966B3" w:rsidRPr="000966B3" w:rsidRDefault="000966B3" w:rsidP="0095532E">
      <w:pPr>
        <w:rPr>
          <w:rFonts w:cs="Arial"/>
          <w:u w:val="single"/>
        </w:rPr>
      </w:pPr>
      <w:proofErr w:type="spellStart"/>
      <w:r w:rsidRPr="000966B3">
        <w:rPr>
          <w:rFonts w:cs="Arial"/>
          <w:u w:val="single"/>
        </w:rPr>
        <w:t>Pilots</w:t>
      </w:r>
      <w:proofErr w:type="spellEnd"/>
      <w:r w:rsidRPr="000966B3">
        <w:rPr>
          <w:rFonts w:cs="Arial"/>
          <w:u w:val="single"/>
        </w:rPr>
        <w:t xml:space="preserve"> </w:t>
      </w:r>
    </w:p>
    <w:p w:rsidR="000966B3" w:rsidRDefault="000966B3" w:rsidP="000966B3">
      <w:pPr>
        <w:numPr>
          <w:ilvl w:val="0"/>
          <w:numId w:val="22"/>
        </w:numPr>
        <w:rPr>
          <w:rFonts w:cs="Arial"/>
        </w:rPr>
      </w:pPr>
      <w:r w:rsidRPr="00263AFA">
        <w:rPr>
          <w:rFonts w:cs="Arial"/>
          <w:u w:val="single"/>
        </w:rPr>
        <w:t>Beschut werk</w:t>
      </w:r>
      <w:r>
        <w:rPr>
          <w:rFonts w:cs="Arial"/>
        </w:rPr>
        <w:t xml:space="preserve">. Deze </w:t>
      </w:r>
      <w:proofErr w:type="spellStart"/>
      <w:r>
        <w:rPr>
          <w:rFonts w:cs="Arial"/>
        </w:rPr>
        <w:t>pilot</w:t>
      </w:r>
      <w:proofErr w:type="spellEnd"/>
      <w:r>
        <w:rPr>
          <w:rFonts w:cs="Arial"/>
        </w:rPr>
        <w:t xml:space="preserve"> komt moeilijk van de grond, omdat er maar financiering voor twee arbeidsplaatsen is.</w:t>
      </w:r>
      <w:r w:rsidR="008C7A0A">
        <w:rPr>
          <w:rFonts w:cs="Arial"/>
        </w:rPr>
        <w:t xml:space="preserve"> </w:t>
      </w:r>
      <w:r w:rsidR="008C7A0A" w:rsidRPr="008C7A0A">
        <w:rPr>
          <w:rFonts w:cs="Arial"/>
        </w:rPr>
        <w:t xml:space="preserve">De </w:t>
      </w:r>
      <w:r w:rsidR="008C7A0A" w:rsidRPr="008C7A0A">
        <w:rPr>
          <w:rFonts w:cs="Arial"/>
          <w:szCs w:val="22"/>
        </w:rPr>
        <w:t xml:space="preserve">Gemeente denkt nu aan een </w:t>
      </w:r>
      <w:proofErr w:type="spellStart"/>
      <w:r w:rsidR="008C7A0A" w:rsidRPr="008C7A0A">
        <w:rPr>
          <w:rFonts w:cs="Arial"/>
          <w:szCs w:val="22"/>
        </w:rPr>
        <w:t>pilot</w:t>
      </w:r>
      <w:proofErr w:type="spellEnd"/>
      <w:r w:rsidR="008C7A0A" w:rsidRPr="008C7A0A">
        <w:rPr>
          <w:rFonts w:cs="Arial"/>
          <w:szCs w:val="22"/>
        </w:rPr>
        <w:t xml:space="preserve"> in regionaal verband</w:t>
      </w:r>
      <w:r w:rsidR="008C7A0A">
        <w:rPr>
          <w:rFonts w:cs="Arial"/>
          <w:szCs w:val="22"/>
        </w:rPr>
        <w:t>.</w:t>
      </w:r>
    </w:p>
    <w:p w:rsidR="00263AFA" w:rsidRDefault="00263AFA" w:rsidP="000966B3">
      <w:pPr>
        <w:numPr>
          <w:ilvl w:val="0"/>
          <w:numId w:val="22"/>
        </w:numPr>
        <w:rPr>
          <w:rFonts w:cs="Arial"/>
        </w:rPr>
      </w:pPr>
      <w:r w:rsidRPr="00263AFA">
        <w:rPr>
          <w:rFonts w:cs="Arial"/>
          <w:u w:val="single"/>
        </w:rPr>
        <w:t>Sociaal Team</w:t>
      </w:r>
      <w:r>
        <w:rPr>
          <w:rFonts w:cs="Arial"/>
        </w:rPr>
        <w:t xml:space="preserve">. Deze </w:t>
      </w:r>
      <w:proofErr w:type="spellStart"/>
      <w:r>
        <w:rPr>
          <w:rFonts w:cs="Arial"/>
        </w:rPr>
        <w:t>pilot</w:t>
      </w:r>
      <w:proofErr w:type="spellEnd"/>
      <w:r>
        <w:rPr>
          <w:rFonts w:cs="Arial"/>
        </w:rPr>
        <w:t xml:space="preserve"> is afgelopen. De resultaten worden geëvalueerd.</w:t>
      </w:r>
    </w:p>
    <w:p w:rsidR="00263AFA" w:rsidRPr="000966B3" w:rsidRDefault="00263AFA" w:rsidP="000966B3">
      <w:pPr>
        <w:numPr>
          <w:ilvl w:val="0"/>
          <w:numId w:val="22"/>
        </w:numPr>
        <w:rPr>
          <w:rFonts w:cs="Arial"/>
        </w:rPr>
      </w:pPr>
      <w:r w:rsidRPr="00263AFA">
        <w:rPr>
          <w:rFonts w:cs="Arial"/>
          <w:u w:val="single"/>
        </w:rPr>
        <w:t>Tegenprestatie.</w:t>
      </w:r>
      <w:r>
        <w:rPr>
          <w:rFonts w:cs="Arial"/>
        </w:rPr>
        <w:t xml:space="preserve"> Deze </w:t>
      </w:r>
      <w:proofErr w:type="spellStart"/>
      <w:r>
        <w:rPr>
          <w:rFonts w:cs="Arial"/>
        </w:rPr>
        <w:t>pilot</w:t>
      </w:r>
      <w:proofErr w:type="spellEnd"/>
      <w:r>
        <w:rPr>
          <w:rFonts w:cs="Arial"/>
        </w:rPr>
        <w:t xml:space="preserve"> is in uitvoering en lijkt goed te lopen.</w:t>
      </w:r>
    </w:p>
    <w:p w:rsidR="000966B3" w:rsidRDefault="000966B3" w:rsidP="0095532E">
      <w:pPr>
        <w:rPr>
          <w:rFonts w:cs="Arial"/>
          <w:b/>
        </w:rPr>
      </w:pPr>
    </w:p>
    <w:p w:rsidR="00263AFA" w:rsidRDefault="0054658A" w:rsidP="00263AFA">
      <w:pPr>
        <w:rPr>
          <w:rFonts w:cs="Arial"/>
          <w:b/>
          <w:sz w:val="24"/>
        </w:rPr>
      </w:pPr>
      <w:r>
        <w:rPr>
          <w:rFonts w:cs="Arial"/>
          <w:b/>
          <w:bCs/>
        </w:rPr>
        <w:t>7</w:t>
      </w:r>
      <w:r w:rsidR="00E26078" w:rsidRPr="00E26078">
        <w:rPr>
          <w:rFonts w:cs="Arial"/>
          <w:b/>
          <w:bCs/>
        </w:rPr>
        <w:t>.</w:t>
      </w:r>
      <w:r w:rsidR="00E26078">
        <w:rPr>
          <w:rFonts w:cs="Arial"/>
          <w:b/>
          <w:sz w:val="24"/>
        </w:rPr>
        <w:t xml:space="preserve">  Wa</w:t>
      </w:r>
      <w:r w:rsidR="007A5303">
        <w:rPr>
          <w:rFonts w:cs="Arial"/>
          <w:b/>
          <w:sz w:val="24"/>
        </w:rPr>
        <w:t xml:space="preserve">t verder ter tafel komt </w:t>
      </w:r>
    </w:p>
    <w:p w:rsidR="00263AFA" w:rsidRPr="00263AFA" w:rsidRDefault="00263AFA" w:rsidP="00263AFA">
      <w:pPr>
        <w:rPr>
          <w:rFonts w:cs="Arial"/>
          <w:szCs w:val="22"/>
        </w:rPr>
      </w:pPr>
    </w:p>
    <w:p w:rsidR="00263AFA" w:rsidRDefault="00263AFA" w:rsidP="00263AFA">
      <w:pPr>
        <w:rPr>
          <w:rFonts w:cs="Arial"/>
          <w:szCs w:val="22"/>
        </w:rPr>
      </w:pPr>
      <w:r w:rsidRPr="00F77E9D">
        <w:rPr>
          <w:rFonts w:cs="Arial"/>
          <w:szCs w:val="22"/>
          <w:u w:val="single"/>
        </w:rPr>
        <w:t>Jaarplanning 2015</w:t>
      </w:r>
      <w:r>
        <w:rPr>
          <w:rFonts w:cs="Arial"/>
          <w:szCs w:val="22"/>
        </w:rPr>
        <w:t>. Deze wordt door de vergadering vastgesteld</w:t>
      </w:r>
      <w:r w:rsidR="0067298A">
        <w:rPr>
          <w:rFonts w:cs="Arial"/>
          <w:szCs w:val="22"/>
        </w:rPr>
        <w:t>.</w:t>
      </w:r>
    </w:p>
    <w:p w:rsidR="0067298A" w:rsidRDefault="0067298A" w:rsidP="00263AFA">
      <w:pPr>
        <w:rPr>
          <w:rFonts w:cs="Arial"/>
          <w:szCs w:val="22"/>
        </w:rPr>
      </w:pPr>
    </w:p>
    <w:p w:rsidR="00F77E9D" w:rsidRDefault="0067298A" w:rsidP="00263AFA">
      <w:pPr>
        <w:rPr>
          <w:rFonts w:cs="Arial"/>
          <w:szCs w:val="22"/>
        </w:rPr>
      </w:pPr>
      <w:r w:rsidRPr="00F77E9D">
        <w:rPr>
          <w:rFonts w:cs="Arial"/>
          <w:szCs w:val="22"/>
          <w:u w:val="single"/>
        </w:rPr>
        <w:t>Onderzoek ervaringen cliënten Werk en Inkomen.</w:t>
      </w:r>
      <w:r>
        <w:rPr>
          <w:rFonts w:cs="Arial"/>
          <w:szCs w:val="22"/>
        </w:rPr>
        <w:t xml:space="preserve"> PSW/CR beraadt zich op de mogelijkheid om een onderzoek te houden naar de ervaringen van cliënten en ex-</w:t>
      </w:r>
      <w:r w:rsidRPr="0067298A">
        <w:rPr>
          <w:rFonts w:cs="Arial"/>
          <w:szCs w:val="22"/>
        </w:rPr>
        <w:t xml:space="preserve"> </w:t>
      </w:r>
      <w:r>
        <w:rPr>
          <w:rFonts w:cs="Arial"/>
          <w:szCs w:val="22"/>
        </w:rPr>
        <w:t xml:space="preserve">cliënten Werk en Inkomen met de verschillende gemeentelijke instanties. </w:t>
      </w:r>
      <w:r w:rsidR="00F77E9D">
        <w:rPr>
          <w:rFonts w:cs="Arial"/>
          <w:szCs w:val="22"/>
        </w:rPr>
        <w:t xml:space="preserve">Het idee is </w:t>
      </w:r>
      <w:r w:rsidR="00BF6D38">
        <w:rPr>
          <w:rFonts w:cs="Arial"/>
          <w:szCs w:val="22"/>
        </w:rPr>
        <w:t>ontleend aan</w:t>
      </w:r>
      <w:r w:rsidR="00F77E9D">
        <w:rPr>
          <w:rFonts w:cs="Arial"/>
          <w:szCs w:val="22"/>
        </w:rPr>
        <w:t xml:space="preserve"> een enigszins vergelijkbaar onderzoek wat enkele jaren geleden in de gemeente Sluis is uitgevoerd. </w:t>
      </w:r>
    </w:p>
    <w:p w:rsidR="0067298A" w:rsidRDefault="00F77E9D" w:rsidP="00263AFA">
      <w:pPr>
        <w:rPr>
          <w:rFonts w:cs="Arial"/>
          <w:szCs w:val="22"/>
        </w:rPr>
      </w:pPr>
      <w:r>
        <w:rPr>
          <w:rFonts w:cs="Arial"/>
          <w:szCs w:val="22"/>
        </w:rPr>
        <w:t xml:space="preserve">In het </w:t>
      </w:r>
      <w:proofErr w:type="spellStart"/>
      <w:r>
        <w:rPr>
          <w:rFonts w:cs="Arial"/>
          <w:szCs w:val="22"/>
        </w:rPr>
        <w:t>Waddinxveense</w:t>
      </w:r>
      <w:proofErr w:type="spellEnd"/>
      <w:r>
        <w:rPr>
          <w:rFonts w:cs="Arial"/>
          <w:szCs w:val="22"/>
        </w:rPr>
        <w:t xml:space="preserve"> geval </w:t>
      </w:r>
      <w:r w:rsidR="0067298A">
        <w:rPr>
          <w:rFonts w:cs="Arial"/>
          <w:szCs w:val="22"/>
        </w:rPr>
        <w:t xml:space="preserve">gaat </w:t>
      </w:r>
      <w:r>
        <w:rPr>
          <w:rFonts w:cs="Arial"/>
          <w:szCs w:val="22"/>
        </w:rPr>
        <w:t xml:space="preserve">het </w:t>
      </w:r>
      <w:r w:rsidR="0067298A">
        <w:rPr>
          <w:rFonts w:cs="Arial"/>
          <w:szCs w:val="22"/>
        </w:rPr>
        <w:t>om een breed opgezet onderzoek waarvan een aantal aspecten nog nader uitgewerkt moet worden (precieze doelgroep, kernvragen</w:t>
      </w:r>
      <w:r>
        <w:rPr>
          <w:rFonts w:cs="Arial"/>
          <w:szCs w:val="22"/>
        </w:rPr>
        <w:t xml:space="preserve">, praktische vormgeving en uitvoering, analyse, wijze van publicatie etc.). Er wordt naar gestreefd om de </w:t>
      </w:r>
      <w:proofErr w:type="spellStart"/>
      <w:r>
        <w:rPr>
          <w:rFonts w:cs="Arial"/>
          <w:szCs w:val="22"/>
        </w:rPr>
        <w:t>enquete</w:t>
      </w:r>
      <w:proofErr w:type="spellEnd"/>
      <w:r>
        <w:rPr>
          <w:rFonts w:cs="Arial"/>
          <w:szCs w:val="22"/>
        </w:rPr>
        <w:t xml:space="preserve"> in het voorjaar 2016 uit te zetten. De verantwoordelijkheid voor dit onderzoek ligt bij PSW/CR. Er zal wel een beroep op de Gemeente worden gedaan om haar medewerking te geven  aan verzoeken om informatie, gegevens enz. welke benodigd zijn voor het onderzoek.</w:t>
      </w:r>
    </w:p>
    <w:p w:rsidR="00327660" w:rsidRDefault="00327660" w:rsidP="00263AFA">
      <w:pPr>
        <w:rPr>
          <w:rFonts w:cs="Arial"/>
          <w:szCs w:val="22"/>
        </w:rPr>
      </w:pPr>
      <w:r>
        <w:rPr>
          <w:rFonts w:cs="Arial"/>
          <w:szCs w:val="22"/>
        </w:rPr>
        <w:t>De Gemeente betuigt haar instemming met het voornemen tot dit onderzoek en verklaart zich in principe bereid tot medewerking.</w:t>
      </w:r>
    </w:p>
    <w:p w:rsidR="00327660" w:rsidRDefault="00327660" w:rsidP="00263AFA">
      <w:pPr>
        <w:rPr>
          <w:rFonts w:cs="Arial"/>
          <w:szCs w:val="22"/>
        </w:rPr>
      </w:pPr>
    </w:p>
    <w:p w:rsidR="00327660" w:rsidRDefault="00327660" w:rsidP="00263AFA">
      <w:pPr>
        <w:rPr>
          <w:rFonts w:cs="Arial"/>
          <w:szCs w:val="22"/>
        </w:rPr>
      </w:pPr>
      <w:r w:rsidRPr="00327660">
        <w:rPr>
          <w:rFonts w:cs="Arial"/>
          <w:szCs w:val="22"/>
          <w:u w:val="single"/>
        </w:rPr>
        <w:t>Stichting Leergeld.</w:t>
      </w:r>
      <w:r>
        <w:rPr>
          <w:rFonts w:cs="Arial"/>
          <w:szCs w:val="22"/>
        </w:rPr>
        <w:t xml:space="preserve"> Is in Waddinxveen in oprichting. PSW/CR is hier bij betrokken. De stichting verstrekt fondsen aan leerlingen voor uitgaven die in het verlengde liggen van de uitgaven waar op de regeling Tegemoetkoming Schoolkosten zich richt.</w:t>
      </w:r>
    </w:p>
    <w:p w:rsidR="00327660" w:rsidRDefault="00327660" w:rsidP="00263AFA">
      <w:pPr>
        <w:rPr>
          <w:rFonts w:cs="Arial"/>
          <w:szCs w:val="22"/>
        </w:rPr>
      </w:pPr>
      <w:r>
        <w:rPr>
          <w:rFonts w:cs="Arial"/>
          <w:szCs w:val="22"/>
        </w:rPr>
        <w:t>Overigens blijkt laatstgenoemde regeling niet bij iedereen in onderwijsland bekend zijn</w:t>
      </w:r>
      <w:r w:rsidR="00411032">
        <w:rPr>
          <w:rFonts w:cs="Arial"/>
          <w:szCs w:val="22"/>
        </w:rPr>
        <w:t>, zelfs niet op managementniveau</w:t>
      </w:r>
      <w:r>
        <w:rPr>
          <w:rFonts w:cs="Arial"/>
          <w:szCs w:val="22"/>
        </w:rPr>
        <w:t xml:space="preserve">. </w:t>
      </w:r>
    </w:p>
    <w:p w:rsidR="00F77E9D" w:rsidRPr="00263AFA" w:rsidRDefault="00F77E9D" w:rsidP="00263AFA">
      <w:pPr>
        <w:rPr>
          <w:rFonts w:cs="Arial"/>
          <w:szCs w:val="22"/>
        </w:rPr>
      </w:pPr>
    </w:p>
    <w:p w:rsidR="00E26078" w:rsidRDefault="0054658A" w:rsidP="00E26078">
      <w:pPr>
        <w:rPr>
          <w:rFonts w:cs="Arial"/>
          <w:b/>
          <w:sz w:val="24"/>
        </w:rPr>
      </w:pPr>
      <w:r>
        <w:rPr>
          <w:rFonts w:cs="Arial"/>
          <w:b/>
          <w:bCs/>
        </w:rPr>
        <w:t>8</w:t>
      </w:r>
      <w:r w:rsidR="00E26078" w:rsidRPr="00E26078">
        <w:rPr>
          <w:rFonts w:cs="Arial"/>
          <w:b/>
          <w:bCs/>
        </w:rPr>
        <w:t>.</w:t>
      </w:r>
      <w:r w:rsidR="00E26078">
        <w:rPr>
          <w:rFonts w:cs="Arial"/>
          <w:b/>
          <w:sz w:val="24"/>
        </w:rPr>
        <w:t xml:space="preserve"> Rondvraag</w:t>
      </w:r>
    </w:p>
    <w:p w:rsidR="008D0854" w:rsidRDefault="0053753D" w:rsidP="00E26078">
      <w:pPr>
        <w:rPr>
          <w:rFonts w:cs="Arial"/>
          <w:szCs w:val="22"/>
        </w:rPr>
      </w:pPr>
      <w:r>
        <w:rPr>
          <w:rFonts w:cs="Arial"/>
          <w:szCs w:val="22"/>
        </w:rPr>
        <w:t>D</w:t>
      </w:r>
      <w:r w:rsidR="0026018A" w:rsidRPr="0026018A">
        <w:rPr>
          <w:rFonts w:cs="Arial"/>
          <w:szCs w:val="22"/>
        </w:rPr>
        <w:t xml:space="preserve">hr. </w:t>
      </w:r>
      <w:r w:rsidR="00327660">
        <w:rPr>
          <w:rFonts w:cs="Arial"/>
          <w:szCs w:val="22"/>
        </w:rPr>
        <w:t xml:space="preserve">Lont </w:t>
      </w:r>
      <w:r w:rsidR="008D0854">
        <w:rPr>
          <w:rFonts w:cs="Arial"/>
          <w:szCs w:val="22"/>
        </w:rPr>
        <w:t>maakt melding van het verzoek van Gemeentewege tot een advies van PSW/CR inzake de Verordening Individuele Studie</w:t>
      </w:r>
      <w:r w:rsidR="00195103">
        <w:rPr>
          <w:rFonts w:cs="Arial"/>
          <w:szCs w:val="22"/>
        </w:rPr>
        <w:t>toeslag</w:t>
      </w:r>
      <w:r w:rsidR="008D0854">
        <w:rPr>
          <w:rFonts w:cs="Arial"/>
          <w:szCs w:val="22"/>
        </w:rPr>
        <w:t>. Dit verzoek is zeer laat binnengekomen hetgeen te betreuren is, aangezien hierdoor de afgesproken procedure sterk in het gedrang komt. PSW/CR zal zich beraden op de wijze waarop met het verzoek wordt omgegaan.</w:t>
      </w:r>
    </w:p>
    <w:p w:rsidR="008D0854" w:rsidRDefault="008D0854" w:rsidP="00E26078">
      <w:pPr>
        <w:rPr>
          <w:rFonts w:cs="Arial"/>
          <w:szCs w:val="22"/>
        </w:rPr>
      </w:pPr>
    </w:p>
    <w:p w:rsidR="008D0854" w:rsidRDefault="008D0854" w:rsidP="00E26078">
      <w:pPr>
        <w:rPr>
          <w:rFonts w:cs="Arial"/>
          <w:szCs w:val="22"/>
        </w:rPr>
      </w:pPr>
      <w:r>
        <w:rPr>
          <w:rFonts w:cs="Arial"/>
          <w:szCs w:val="22"/>
        </w:rPr>
        <w:t xml:space="preserve">Dhr. Lont vraagt </w:t>
      </w:r>
      <w:r w:rsidR="006A6083">
        <w:rPr>
          <w:rFonts w:cs="Arial"/>
          <w:szCs w:val="22"/>
        </w:rPr>
        <w:t>om toezending van het planningsschema</w:t>
      </w:r>
      <w:r>
        <w:rPr>
          <w:rFonts w:cs="Arial"/>
          <w:szCs w:val="22"/>
        </w:rPr>
        <w:t xml:space="preserve"> </w:t>
      </w:r>
      <w:r w:rsidR="006A6083">
        <w:rPr>
          <w:rFonts w:cs="Arial"/>
          <w:szCs w:val="22"/>
        </w:rPr>
        <w:t xml:space="preserve">Participatiewet voor de periode juli 2015 – juli 2016. Dhr. Visser zal hier zorg voor dragen. </w:t>
      </w:r>
    </w:p>
    <w:p w:rsidR="008D0854" w:rsidRDefault="008D0854" w:rsidP="00E26078">
      <w:pPr>
        <w:rPr>
          <w:rFonts w:cs="Arial"/>
          <w:szCs w:val="22"/>
        </w:rPr>
      </w:pPr>
    </w:p>
    <w:p w:rsidR="008C7A0A" w:rsidRDefault="0054658A" w:rsidP="00C645DD">
      <w:pPr>
        <w:rPr>
          <w:rFonts w:cs="Arial"/>
          <w:b/>
          <w:bCs/>
          <w:sz w:val="24"/>
        </w:rPr>
      </w:pPr>
      <w:r>
        <w:rPr>
          <w:rFonts w:cs="Arial"/>
          <w:b/>
          <w:bCs/>
          <w:sz w:val="24"/>
        </w:rPr>
        <w:t>9</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r w:rsidR="008C7A0A">
        <w:rPr>
          <w:rFonts w:cs="Arial"/>
          <w:b/>
          <w:bCs/>
          <w:sz w:val="24"/>
        </w:rPr>
        <w:t xml:space="preserve">. </w:t>
      </w:r>
    </w:p>
    <w:p w:rsidR="00C645DD" w:rsidRDefault="008C7A0A" w:rsidP="00C645DD">
      <w:pPr>
        <w:rPr>
          <w:rFonts w:cs="Arial"/>
          <w:szCs w:val="22"/>
        </w:rPr>
      </w:pPr>
      <w:r>
        <w:rPr>
          <w:rFonts w:cs="Arial"/>
          <w:b/>
          <w:bCs/>
          <w:sz w:val="24"/>
        </w:rPr>
        <w:t xml:space="preserve"> </w:t>
      </w:r>
      <w:r w:rsidR="0026018A" w:rsidRPr="00150E3A">
        <w:rPr>
          <w:rFonts w:cs="Arial"/>
          <w:szCs w:val="22"/>
        </w:rPr>
        <w:t>Het overleg wordt om 1</w:t>
      </w:r>
      <w:r w:rsidR="006A6083">
        <w:rPr>
          <w:rFonts w:cs="Arial"/>
          <w:szCs w:val="22"/>
        </w:rPr>
        <w:t>2</w:t>
      </w:r>
      <w:r w:rsidR="0026018A" w:rsidRPr="00150E3A">
        <w:rPr>
          <w:rFonts w:cs="Arial"/>
          <w:szCs w:val="22"/>
        </w:rPr>
        <w:t xml:space="preserve">.45 uur afgesloten.  Het volgende overleg staat gepland voor </w:t>
      </w:r>
      <w:r w:rsidR="005E4FF1">
        <w:rPr>
          <w:rFonts w:cs="Arial"/>
          <w:szCs w:val="22"/>
        </w:rPr>
        <w:t xml:space="preserve">woensdag </w:t>
      </w:r>
      <w:r w:rsidR="006A6083">
        <w:rPr>
          <w:rFonts w:cs="Arial"/>
          <w:szCs w:val="22"/>
        </w:rPr>
        <w:t>9</w:t>
      </w:r>
      <w:r w:rsidR="000D4469">
        <w:rPr>
          <w:rFonts w:cs="Arial"/>
          <w:szCs w:val="22"/>
        </w:rPr>
        <w:t xml:space="preserve"> </w:t>
      </w:r>
      <w:r w:rsidR="006A6083">
        <w:rPr>
          <w:rFonts w:cs="Arial"/>
          <w:szCs w:val="22"/>
        </w:rPr>
        <w:t>september</w:t>
      </w:r>
      <w:r w:rsidR="000D4469">
        <w:rPr>
          <w:rFonts w:cs="Arial"/>
          <w:szCs w:val="22"/>
        </w:rPr>
        <w:t xml:space="preserve"> 2015</w:t>
      </w:r>
      <w:r w:rsidR="0026018A" w:rsidRPr="00150E3A">
        <w:rPr>
          <w:rFonts w:cs="Arial"/>
          <w:szCs w:val="22"/>
        </w:rPr>
        <w:t xml:space="preserve">, </w:t>
      </w:r>
      <w:r w:rsidR="000D4469">
        <w:rPr>
          <w:rFonts w:cs="Arial"/>
          <w:szCs w:val="22"/>
        </w:rPr>
        <w:t xml:space="preserve">aanvang </w:t>
      </w:r>
      <w:r w:rsidR="0026018A" w:rsidRPr="00150E3A">
        <w:rPr>
          <w:rFonts w:cs="Arial"/>
          <w:szCs w:val="22"/>
        </w:rPr>
        <w:t>1</w:t>
      </w:r>
      <w:r w:rsidR="005E4FF1">
        <w:rPr>
          <w:rFonts w:cs="Arial"/>
          <w:szCs w:val="22"/>
        </w:rPr>
        <w:t>1</w:t>
      </w:r>
      <w:r w:rsidR="0026018A" w:rsidRPr="00150E3A">
        <w:rPr>
          <w:rFonts w:cs="Arial"/>
          <w:szCs w:val="22"/>
        </w:rPr>
        <w:t>.00 uur.</w:t>
      </w:r>
      <w:r w:rsidR="0026018A" w:rsidRPr="00E378C7">
        <w:rPr>
          <w:rFonts w:cs="Arial"/>
          <w:b/>
          <w:szCs w:val="22"/>
        </w:rPr>
        <w:t xml:space="preserve"> </w:t>
      </w:r>
    </w:p>
    <w:sectPr w:rsidR="00C645DD" w:rsidSect="00884255">
      <w:headerReference w:type="default" r:id="rId8"/>
      <w:footerReference w:type="default" r:id="rId9"/>
      <w:pgSz w:w="11906" w:h="16838" w:code="9"/>
      <w:pgMar w:top="1616" w:right="1418" w:bottom="289" w:left="1418"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2E" w:rsidRDefault="0029002E">
      <w:r>
        <w:separator/>
      </w:r>
    </w:p>
  </w:endnote>
  <w:endnote w:type="continuationSeparator" w:id="0">
    <w:p w:rsidR="0029002E" w:rsidRDefault="00290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DC0BB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DC0BBE" w:rsidRPr="00FE793C">
      <w:rPr>
        <w:rStyle w:val="Paginanummer"/>
        <w:rFonts w:ascii="Tahoma" w:hAnsi="Tahoma" w:cs="Tahoma"/>
        <w:sz w:val="18"/>
        <w:szCs w:val="18"/>
      </w:rPr>
      <w:fldChar w:fldCharType="separate"/>
    </w:r>
    <w:r w:rsidR="00247B1A">
      <w:rPr>
        <w:rStyle w:val="Paginanummer"/>
        <w:rFonts w:ascii="Tahoma" w:hAnsi="Tahoma" w:cs="Tahoma"/>
        <w:noProof/>
        <w:sz w:val="18"/>
        <w:szCs w:val="18"/>
      </w:rPr>
      <w:t>2</w:t>
    </w:r>
    <w:r w:rsidR="00DC0BBE"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DC0BB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DC0BBE" w:rsidRPr="00FE793C">
      <w:rPr>
        <w:rStyle w:val="Paginanummer"/>
        <w:rFonts w:ascii="Tahoma" w:hAnsi="Tahoma" w:cs="Tahoma"/>
        <w:sz w:val="18"/>
        <w:szCs w:val="18"/>
      </w:rPr>
      <w:fldChar w:fldCharType="separate"/>
    </w:r>
    <w:r w:rsidR="00247B1A">
      <w:rPr>
        <w:rStyle w:val="Paginanummer"/>
        <w:rFonts w:ascii="Tahoma" w:hAnsi="Tahoma" w:cs="Tahoma"/>
        <w:noProof/>
        <w:sz w:val="18"/>
        <w:szCs w:val="18"/>
      </w:rPr>
      <w:t>3</w:t>
    </w:r>
    <w:r w:rsidR="00DC0BBE"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2E" w:rsidRDefault="0029002E">
      <w:r>
        <w:separator/>
      </w:r>
    </w:p>
  </w:footnote>
  <w:footnote w:type="continuationSeparator" w:id="0">
    <w:p w:rsidR="0029002E" w:rsidRDefault="0029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Default="0048177E">
    <w:pPr>
      <w:pStyle w:val="Koptekst"/>
    </w:pPr>
  </w:p>
  <w:p w:rsidR="0048177E" w:rsidRDefault="00DC0BBE">
    <w:pPr>
      <w:pStyle w:val="Koptekst"/>
    </w:pPr>
    <w:r>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2049" type="#_x0000_t165" style="position:absolute;margin-left:270pt;margin-top:5.8pt;width:180pt;height:36pt;z-index:-1" wrapcoords="90 0 -90 1800 -90 8100 3330 14400 3780 14400 4140 21150 16650 21150 16830 15300 16110 14850 11250 14400 21240 8550 21240 0 90 0" adj="0,10800" fillcolor="black">
          <v:shadow color="#868686"/>
          <v:textpath style="font-family:&quot;Arial Unicode MS&quot;;font-size:24pt;v-text-kern:t" trim="t" fitpath="t" xscale="f" string="Stichting CliëntenRaad&#10;Waddinxveen &#10;"/>
          <w10:wrap type="tigh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8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9"/>
  </w:num>
  <w:num w:numId="6">
    <w:abstractNumId w:val="17"/>
  </w:num>
  <w:num w:numId="7">
    <w:abstractNumId w:val="16"/>
  </w:num>
  <w:num w:numId="8">
    <w:abstractNumId w:val="1"/>
  </w:num>
  <w:num w:numId="9">
    <w:abstractNumId w:val="6"/>
  </w:num>
  <w:num w:numId="10">
    <w:abstractNumId w:val="11"/>
  </w:num>
  <w:num w:numId="11">
    <w:abstractNumId w:val="12"/>
  </w:num>
  <w:num w:numId="12">
    <w:abstractNumId w:val="0"/>
  </w:num>
  <w:num w:numId="13">
    <w:abstractNumId w:val="10"/>
  </w:num>
  <w:num w:numId="14">
    <w:abstractNumId w:val="21"/>
  </w:num>
  <w:num w:numId="15">
    <w:abstractNumId w:val="18"/>
  </w:num>
  <w:num w:numId="16">
    <w:abstractNumId w:val="8"/>
  </w:num>
  <w:num w:numId="17">
    <w:abstractNumId w:val="14"/>
  </w:num>
  <w:num w:numId="18">
    <w:abstractNumId w:val="15"/>
  </w:num>
  <w:num w:numId="19">
    <w:abstractNumId w:val="4"/>
  </w:num>
  <w:num w:numId="20">
    <w:abstractNumId w:val="20"/>
  </w:num>
  <w:num w:numId="21">
    <w:abstractNumId w:val="13"/>
  </w:num>
  <w:num w:numId="2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AFA"/>
    <w:rsid w:val="000136ED"/>
    <w:rsid w:val="000151AD"/>
    <w:rsid w:val="0001540A"/>
    <w:rsid w:val="00022D82"/>
    <w:rsid w:val="000273C8"/>
    <w:rsid w:val="00035849"/>
    <w:rsid w:val="00036ECE"/>
    <w:rsid w:val="00044F14"/>
    <w:rsid w:val="00053322"/>
    <w:rsid w:val="000533D4"/>
    <w:rsid w:val="000559FF"/>
    <w:rsid w:val="00056C34"/>
    <w:rsid w:val="00061C8B"/>
    <w:rsid w:val="00074C95"/>
    <w:rsid w:val="000833CB"/>
    <w:rsid w:val="00087912"/>
    <w:rsid w:val="000966B3"/>
    <w:rsid w:val="000A464A"/>
    <w:rsid w:val="000B11D8"/>
    <w:rsid w:val="000B2EE2"/>
    <w:rsid w:val="000B4DD9"/>
    <w:rsid w:val="000B543B"/>
    <w:rsid w:val="000C7C4B"/>
    <w:rsid w:val="000C7CC2"/>
    <w:rsid w:val="000D1AA9"/>
    <w:rsid w:val="000D266B"/>
    <w:rsid w:val="000D4469"/>
    <w:rsid w:val="000D596C"/>
    <w:rsid w:val="000D70C9"/>
    <w:rsid w:val="000D7B05"/>
    <w:rsid w:val="000E586C"/>
    <w:rsid w:val="000E7F7A"/>
    <w:rsid w:val="000F2B2B"/>
    <w:rsid w:val="000F3975"/>
    <w:rsid w:val="000F7CCF"/>
    <w:rsid w:val="00107B36"/>
    <w:rsid w:val="00116B40"/>
    <w:rsid w:val="00116DD8"/>
    <w:rsid w:val="00120C34"/>
    <w:rsid w:val="00121A60"/>
    <w:rsid w:val="00135BE3"/>
    <w:rsid w:val="001365BC"/>
    <w:rsid w:val="00143E11"/>
    <w:rsid w:val="00150E3A"/>
    <w:rsid w:val="001518D0"/>
    <w:rsid w:val="00163ADC"/>
    <w:rsid w:val="00164216"/>
    <w:rsid w:val="00164F2D"/>
    <w:rsid w:val="00165819"/>
    <w:rsid w:val="001671EA"/>
    <w:rsid w:val="001823D1"/>
    <w:rsid w:val="00184C86"/>
    <w:rsid w:val="001906FB"/>
    <w:rsid w:val="00191148"/>
    <w:rsid w:val="00193A73"/>
    <w:rsid w:val="001948D6"/>
    <w:rsid w:val="00195103"/>
    <w:rsid w:val="001963D1"/>
    <w:rsid w:val="00196B49"/>
    <w:rsid w:val="00197473"/>
    <w:rsid w:val="001A1BDB"/>
    <w:rsid w:val="001B09D3"/>
    <w:rsid w:val="001B5F71"/>
    <w:rsid w:val="001C4078"/>
    <w:rsid w:val="001C7707"/>
    <w:rsid w:val="001D0EEF"/>
    <w:rsid w:val="001E18B4"/>
    <w:rsid w:val="001E77B4"/>
    <w:rsid w:val="001E7C89"/>
    <w:rsid w:val="00204368"/>
    <w:rsid w:val="00207BA1"/>
    <w:rsid w:val="00207D90"/>
    <w:rsid w:val="002134DB"/>
    <w:rsid w:val="00224E60"/>
    <w:rsid w:val="00226560"/>
    <w:rsid w:val="0023140D"/>
    <w:rsid w:val="00232F15"/>
    <w:rsid w:val="002378C1"/>
    <w:rsid w:val="002431CB"/>
    <w:rsid w:val="0024460E"/>
    <w:rsid w:val="00247B1A"/>
    <w:rsid w:val="00256323"/>
    <w:rsid w:val="0026018A"/>
    <w:rsid w:val="002619E7"/>
    <w:rsid w:val="00263AFA"/>
    <w:rsid w:val="00265C83"/>
    <w:rsid w:val="002705DE"/>
    <w:rsid w:val="00270888"/>
    <w:rsid w:val="002716A8"/>
    <w:rsid w:val="00273733"/>
    <w:rsid w:val="002746ED"/>
    <w:rsid w:val="002775F3"/>
    <w:rsid w:val="00283575"/>
    <w:rsid w:val="00284FDB"/>
    <w:rsid w:val="0029002E"/>
    <w:rsid w:val="00293955"/>
    <w:rsid w:val="00294556"/>
    <w:rsid w:val="002A3CEC"/>
    <w:rsid w:val="002B1A0D"/>
    <w:rsid w:val="002B2C0C"/>
    <w:rsid w:val="002B2C84"/>
    <w:rsid w:val="002C3DB4"/>
    <w:rsid w:val="002C66DB"/>
    <w:rsid w:val="002D3C7F"/>
    <w:rsid w:val="002D4591"/>
    <w:rsid w:val="002E0273"/>
    <w:rsid w:val="002E1018"/>
    <w:rsid w:val="002E256F"/>
    <w:rsid w:val="002F0407"/>
    <w:rsid w:val="002F3EA2"/>
    <w:rsid w:val="00307E13"/>
    <w:rsid w:val="003124FF"/>
    <w:rsid w:val="00316325"/>
    <w:rsid w:val="00316FF8"/>
    <w:rsid w:val="00323744"/>
    <w:rsid w:val="00323D37"/>
    <w:rsid w:val="00324982"/>
    <w:rsid w:val="00326DB9"/>
    <w:rsid w:val="00327660"/>
    <w:rsid w:val="00331879"/>
    <w:rsid w:val="00332F5D"/>
    <w:rsid w:val="00333ED6"/>
    <w:rsid w:val="00337980"/>
    <w:rsid w:val="003403DE"/>
    <w:rsid w:val="003432A9"/>
    <w:rsid w:val="003519A5"/>
    <w:rsid w:val="00351D29"/>
    <w:rsid w:val="003530B7"/>
    <w:rsid w:val="00355123"/>
    <w:rsid w:val="003569F4"/>
    <w:rsid w:val="003575CD"/>
    <w:rsid w:val="00367641"/>
    <w:rsid w:val="00381130"/>
    <w:rsid w:val="003813EA"/>
    <w:rsid w:val="00383052"/>
    <w:rsid w:val="00386ACB"/>
    <w:rsid w:val="003A13DF"/>
    <w:rsid w:val="003B1D27"/>
    <w:rsid w:val="003B39DF"/>
    <w:rsid w:val="003B491E"/>
    <w:rsid w:val="003B6DDA"/>
    <w:rsid w:val="003B7183"/>
    <w:rsid w:val="003B7DB5"/>
    <w:rsid w:val="003C050E"/>
    <w:rsid w:val="003C2436"/>
    <w:rsid w:val="003C6D00"/>
    <w:rsid w:val="003D20F4"/>
    <w:rsid w:val="003E16B1"/>
    <w:rsid w:val="003F08FA"/>
    <w:rsid w:val="003F3088"/>
    <w:rsid w:val="003F59AE"/>
    <w:rsid w:val="00406860"/>
    <w:rsid w:val="00411032"/>
    <w:rsid w:val="00412E18"/>
    <w:rsid w:val="004145EF"/>
    <w:rsid w:val="00421B9D"/>
    <w:rsid w:val="00436B41"/>
    <w:rsid w:val="00440420"/>
    <w:rsid w:val="00440B96"/>
    <w:rsid w:val="00443689"/>
    <w:rsid w:val="00443FE4"/>
    <w:rsid w:val="00444F46"/>
    <w:rsid w:val="00451764"/>
    <w:rsid w:val="00454D28"/>
    <w:rsid w:val="0045627B"/>
    <w:rsid w:val="00456D28"/>
    <w:rsid w:val="00460F60"/>
    <w:rsid w:val="004614DE"/>
    <w:rsid w:val="00465406"/>
    <w:rsid w:val="00466301"/>
    <w:rsid w:val="0046671D"/>
    <w:rsid w:val="00466B9C"/>
    <w:rsid w:val="0046733C"/>
    <w:rsid w:val="00470694"/>
    <w:rsid w:val="00475A3D"/>
    <w:rsid w:val="0048177E"/>
    <w:rsid w:val="004818DE"/>
    <w:rsid w:val="004836D3"/>
    <w:rsid w:val="0048625D"/>
    <w:rsid w:val="004869CB"/>
    <w:rsid w:val="0049374B"/>
    <w:rsid w:val="004945C9"/>
    <w:rsid w:val="004A34AC"/>
    <w:rsid w:val="004A3F0D"/>
    <w:rsid w:val="004B07D2"/>
    <w:rsid w:val="004B2507"/>
    <w:rsid w:val="004B6A10"/>
    <w:rsid w:val="004C1E5C"/>
    <w:rsid w:val="004C4648"/>
    <w:rsid w:val="004C4B33"/>
    <w:rsid w:val="004C79B3"/>
    <w:rsid w:val="004D003F"/>
    <w:rsid w:val="004D5131"/>
    <w:rsid w:val="004D6061"/>
    <w:rsid w:val="004D697E"/>
    <w:rsid w:val="004E0D0E"/>
    <w:rsid w:val="004E2E39"/>
    <w:rsid w:val="004E4472"/>
    <w:rsid w:val="004F2EBF"/>
    <w:rsid w:val="004F6B90"/>
    <w:rsid w:val="00507967"/>
    <w:rsid w:val="00513536"/>
    <w:rsid w:val="00513BF6"/>
    <w:rsid w:val="00517B2D"/>
    <w:rsid w:val="00523086"/>
    <w:rsid w:val="00523174"/>
    <w:rsid w:val="005254C3"/>
    <w:rsid w:val="00530C42"/>
    <w:rsid w:val="005311FD"/>
    <w:rsid w:val="0053753D"/>
    <w:rsid w:val="0054238F"/>
    <w:rsid w:val="0054503C"/>
    <w:rsid w:val="0054658A"/>
    <w:rsid w:val="00555276"/>
    <w:rsid w:val="00560112"/>
    <w:rsid w:val="0056639F"/>
    <w:rsid w:val="0056667E"/>
    <w:rsid w:val="00567A0A"/>
    <w:rsid w:val="0057149E"/>
    <w:rsid w:val="00572A82"/>
    <w:rsid w:val="00581EAB"/>
    <w:rsid w:val="00582A31"/>
    <w:rsid w:val="00583842"/>
    <w:rsid w:val="0058394E"/>
    <w:rsid w:val="00586884"/>
    <w:rsid w:val="00594FAC"/>
    <w:rsid w:val="005968E8"/>
    <w:rsid w:val="0059730F"/>
    <w:rsid w:val="005A15FB"/>
    <w:rsid w:val="005A195D"/>
    <w:rsid w:val="005A29B3"/>
    <w:rsid w:val="005B5B33"/>
    <w:rsid w:val="005C0402"/>
    <w:rsid w:val="005C051A"/>
    <w:rsid w:val="005C0F62"/>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3809"/>
    <w:rsid w:val="0062507E"/>
    <w:rsid w:val="006275EE"/>
    <w:rsid w:val="0063563C"/>
    <w:rsid w:val="006362BD"/>
    <w:rsid w:val="00637A73"/>
    <w:rsid w:val="00637E92"/>
    <w:rsid w:val="00650D28"/>
    <w:rsid w:val="00654038"/>
    <w:rsid w:val="00657B6A"/>
    <w:rsid w:val="00657CD8"/>
    <w:rsid w:val="0066026A"/>
    <w:rsid w:val="00660409"/>
    <w:rsid w:val="00660D9F"/>
    <w:rsid w:val="00661175"/>
    <w:rsid w:val="00665E44"/>
    <w:rsid w:val="00667350"/>
    <w:rsid w:val="00670680"/>
    <w:rsid w:val="0067298A"/>
    <w:rsid w:val="00675F2A"/>
    <w:rsid w:val="00682FD7"/>
    <w:rsid w:val="00693D53"/>
    <w:rsid w:val="0069541B"/>
    <w:rsid w:val="006A6083"/>
    <w:rsid w:val="006A7EF9"/>
    <w:rsid w:val="006B2867"/>
    <w:rsid w:val="006B317C"/>
    <w:rsid w:val="006C7172"/>
    <w:rsid w:val="006C7FBB"/>
    <w:rsid w:val="006D0BC3"/>
    <w:rsid w:val="006D0D5D"/>
    <w:rsid w:val="006E35A3"/>
    <w:rsid w:val="006E57D2"/>
    <w:rsid w:val="006E5FF2"/>
    <w:rsid w:val="006E6E0B"/>
    <w:rsid w:val="006F2DDB"/>
    <w:rsid w:val="006F4303"/>
    <w:rsid w:val="006F44EB"/>
    <w:rsid w:val="006F6F28"/>
    <w:rsid w:val="0070377D"/>
    <w:rsid w:val="00704313"/>
    <w:rsid w:val="007044B0"/>
    <w:rsid w:val="00705595"/>
    <w:rsid w:val="00706365"/>
    <w:rsid w:val="007068F2"/>
    <w:rsid w:val="00710DE4"/>
    <w:rsid w:val="00716A43"/>
    <w:rsid w:val="00717A3E"/>
    <w:rsid w:val="00721601"/>
    <w:rsid w:val="00721A83"/>
    <w:rsid w:val="00721CF3"/>
    <w:rsid w:val="007273A0"/>
    <w:rsid w:val="007301AE"/>
    <w:rsid w:val="007318DE"/>
    <w:rsid w:val="007336B2"/>
    <w:rsid w:val="00736F63"/>
    <w:rsid w:val="0075005E"/>
    <w:rsid w:val="007529D5"/>
    <w:rsid w:val="00755852"/>
    <w:rsid w:val="007575ED"/>
    <w:rsid w:val="00757B1B"/>
    <w:rsid w:val="00764B49"/>
    <w:rsid w:val="007712EB"/>
    <w:rsid w:val="007729B4"/>
    <w:rsid w:val="007738AD"/>
    <w:rsid w:val="00781060"/>
    <w:rsid w:val="007837A5"/>
    <w:rsid w:val="00794C05"/>
    <w:rsid w:val="007955FD"/>
    <w:rsid w:val="007A3575"/>
    <w:rsid w:val="007A5303"/>
    <w:rsid w:val="007B02B7"/>
    <w:rsid w:val="007B13CD"/>
    <w:rsid w:val="007B4FE2"/>
    <w:rsid w:val="007B5793"/>
    <w:rsid w:val="007B5DBB"/>
    <w:rsid w:val="007C38EB"/>
    <w:rsid w:val="007C3A4F"/>
    <w:rsid w:val="007C71DF"/>
    <w:rsid w:val="007D0DE4"/>
    <w:rsid w:val="007E1565"/>
    <w:rsid w:val="007E4559"/>
    <w:rsid w:val="007F3B15"/>
    <w:rsid w:val="007F5300"/>
    <w:rsid w:val="007F75F1"/>
    <w:rsid w:val="007F7748"/>
    <w:rsid w:val="007F7CB1"/>
    <w:rsid w:val="008027FE"/>
    <w:rsid w:val="008119B2"/>
    <w:rsid w:val="00820852"/>
    <w:rsid w:val="00823966"/>
    <w:rsid w:val="00826B84"/>
    <w:rsid w:val="00830820"/>
    <w:rsid w:val="00831CEE"/>
    <w:rsid w:val="008417B5"/>
    <w:rsid w:val="0085175F"/>
    <w:rsid w:val="00854838"/>
    <w:rsid w:val="00860D5B"/>
    <w:rsid w:val="00860FAD"/>
    <w:rsid w:val="00864590"/>
    <w:rsid w:val="00872F80"/>
    <w:rsid w:val="008750F6"/>
    <w:rsid w:val="008839AB"/>
    <w:rsid w:val="00884255"/>
    <w:rsid w:val="00893E12"/>
    <w:rsid w:val="00897D17"/>
    <w:rsid w:val="008A2D2C"/>
    <w:rsid w:val="008A354C"/>
    <w:rsid w:val="008B1FC6"/>
    <w:rsid w:val="008B464C"/>
    <w:rsid w:val="008B4D65"/>
    <w:rsid w:val="008B7A31"/>
    <w:rsid w:val="008C3DDC"/>
    <w:rsid w:val="008C5F2A"/>
    <w:rsid w:val="008C7A0A"/>
    <w:rsid w:val="008D0854"/>
    <w:rsid w:val="008D1EE0"/>
    <w:rsid w:val="008D3685"/>
    <w:rsid w:val="008D5831"/>
    <w:rsid w:val="008E059B"/>
    <w:rsid w:val="008E0F0A"/>
    <w:rsid w:val="008E2C9B"/>
    <w:rsid w:val="008E33EF"/>
    <w:rsid w:val="008E5124"/>
    <w:rsid w:val="008E520F"/>
    <w:rsid w:val="008F0AB6"/>
    <w:rsid w:val="008F2DE0"/>
    <w:rsid w:val="008F699A"/>
    <w:rsid w:val="008F77B9"/>
    <w:rsid w:val="008F7AB4"/>
    <w:rsid w:val="00900AD3"/>
    <w:rsid w:val="00907D77"/>
    <w:rsid w:val="00913C3A"/>
    <w:rsid w:val="00916734"/>
    <w:rsid w:val="00917467"/>
    <w:rsid w:val="00920545"/>
    <w:rsid w:val="00920821"/>
    <w:rsid w:val="00921ED7"/>
    <w:rsid w:val="00923214"/>
    <w:rsid w:val="00923633"/>
    <w:rsid w:val="0092786D"/>
    <w:rsid w:val="009326D7"/>
    <w:rsid w:val="0093316D"/>
    <w:rsid w:val="00951F9A"/>
    <w:rsid w:val="009545F0"/>
    <w:rsid w:val="0095532E"/>
    <w:rsid w:val="00957304"/>
    <w:rsid w:val="00960BE2"/>
    <w:rsid w:val="00960D9C"/>
    <w:rsid w:val="00967888"/>
    <w:rsid w:val="00970F2B"/>
    <w:rsid w:val="0097154D"/>
    <w:rsid w:val="00976FB9"/>
    <w:rsid w:val="0098205F"/>
    <w:rsid w:val="00982885"/>
    <w:rsid w:val="00983A6F"/>
    <w:rsid w:val="00990012"/>
    <w:rsid w:val="00990960"/>
    <w:rsid w:val="00996C90"/>
    <w:rsid w:val="009A070F"/>
    <w:rsid w:val="009A74CB"/>
    <w:rsid w:val="009B2D7F"/>
    <w:rsid w:val="009B3BAF"/>
    <w:rsid w:val="009C03F9"/>
    <w:rsid w:val="009C3689"/>
    <w:rsid w:val="009C3C41"/>
    <w:rsid w:val="009C6378"/>
    <w:rsid w:val="009C6C92"/>
    <w:rsid w:val="009C6D7F"/>
    <w:rsid w:val="009D1F1B"/>
    <w:rsid w:val="009D2373"/>
    <w:rsid w:val="009D6BA5"/>
    <w:rsid w:val="009E047E"/>
    <w:rsid w:val="009E25BA"/>
    <w:rsid w:val="009F0BF6"/>
    <w:rsid w:val="009F1E0F"/>
    <w:rsid w:val="009F2768"/>
    <w:rsid w:val="00A00030"/>
    <w:rsid w:val="00A074E4"/>
    <w:rsid w:val="00A21394"/>
    <w:rsid w:val="00A228B5"/>
    <w:rsid w:val="00A22CA0"/>
    <w:rsid w:val="00A32612"/>
    <w:rsid w:val="00A32822"/>
    <w:rsid w:val="00A328D3"/>
    <w:rsid w:val="00A36911"/>
    <w:rsid w:val="00A37016"/>
    <w:rsid w:val="00A372C2"/>
    <w:rsid w:val="00A4369A"/>
    <w:rsid w:val="00A45BFA"/>
    <w:rsid w:val="00A4603D"/>
    <w:rsid w:val="00A4765F"/>
    <w:rsid w:val="00A507D5"/>
    <w:rsid w:val="00A511D5"/>
    <w:rsid w:val="00A62EF9"/>
    <w:rsid w:val="00A63913"/>
    <w:rsid w:val="00A653FD"/>
    <w:rsid w:val="00A660F9"/>
    <w:rsid w:val="00A72DB1"/>
    <w:rsid w:val="00A85736"/>
    <w:rsid w:val="00A90809"/>
    <w:rsid w:val="00A91A23"/>
    <w:rsid w:val="00AA16AA"/>
    <w:rsid w:val="00AA202F"/>
    <w:rsid w:val="00AA40E4"/>
    <w:rsid w:val="00AA592A"/>
    <w:rsid w:val="00AA77D7"/>
    <w:rsid w:val="00AA7860"/>
    <w:rsid w:val="00AB5B92"/>
    <w:rsid w:val="00AC132C"/>
    <w:rsid w:val="00AC1B9B"/>
    <w:rsid w:val="00AC2AEE"/>
    <w:rsid w:val="00AC2BF4"/>
    <w:rsid w:val="00AC463A"/>
    <w:rsid w:val="00AC6F63"/>
    <w:rsid w:val="00AE4C50"/>
    <w:rsid w:val="00AE7C1F"/>
    <w:rsid w:val="00AF164C"/>
    <w:rsid w:val="00AF2217"/>
    <w:rsid w:val="00AF5BFE"/>
    <w:rsid w:val="00AF5FC8"/>
    <w:rsid w:val="00B01150"/>
    <w:rsid w:val="00B017F6"/>
    <w:rsid w:val="00B10E7C"/>
    <w:rsid w:val="00B137DB"/>
    <w:rsid w:val="00B3151B"/>
    <w:rsid w:val="00B37180"/>
    <w:rsid w:val="00B40114"/>
    <w:rsid w:val="00B4495B"/>
    <w:rsid w:val="00B46EBF"/>
    <w:rsid w:val="00B52ED6"/>
    <w:rsid w:val="00B62B48"/>
    <w:rsid w:val="00B65F78"/>
    <w:rsid w:val="00B67B97"/>
    <w:rsid w:val="00B70C75"/>
    <w:rsid w:val="00B72C90"/>
    <w:rsid w:val="00B8199B"/>
    <w:rsid w:val="00B85077"/>
    <w:rsid w:val="00B94669"/>
    <w:rsid w:val="00B95EC2"/>
    <w:rsid w:val="00BA0EDA"/>
    <w:rsid w:val="00BA24DF"/>
    <w:rsid w:val="00BA4249"/>
    <w:rsid w:val="00BA497F"/>
    <w:rsid w:val="00BA5D71"/>
    <w:rsid w:val="00BB114C"/>
    <w:rsid w:val="00BB2CB3"/>
    <w:rsid w:val="00BB3F83"/>
    <w:rsid w:val="00BB5844"/>
    <w:rsid w:val="00BB79D0"/>
    <w:rsid w:val="00BC4E7A"/>
    <w:rsid w:val="00BD00AD"/>
    <w:rsid w:val="00BD30BE"/>
    <w:rsid w:val="00BD6FE8"/>
    <w:rsid w:val="00BE3353"/>
    <w:rsid w:val="00BE6EEC"/>
    <w:rsid w:val="00BF439F"/>
    <w:rsid w:val="00BF6D38"/>
    <w:rsid w:val="00BF7EF8"/>
    <w:rsid w:val="00C0521F"/>
    <w:rsid w:val="00C06D60"/>
    <w:rsid w:val="00C078EF"/>
    <w:rsid w:val="00C10B04"/>
    <w:rsid w:val="00C11620"/>
    <w:rsid w:val="00C23ED8"/>
    <w:rsid w:val="00C31657"/>
    <w:rsid w:val="00C3566F"/>
    <w:rsid w:val="00C36F41"/>
    <w:rsid w:val="00C46870"/>
    <w:rsid w:val="00C532F9"/>
    <w:rsid w:val="00C60529"/>
    <w:rsid w:val="00C645DD"/>
    <w:rsid w:val="00C66AEE"/>
    <w:rsid w:val="00C67CC3"/>
    <w:rsid w:val="00C72564"/>
    <w:rsid w:val="00C73144"/>
    <w:rsid w:val="00C75F9A"/>
    <w:rsid w:val="00C77063"/>
    <w:rsid w:val="00C973AD"/>
    <w:rsid w:val="00C9769B"/>
    <w:rsid w:val="00CA291C"/>
    <w:rsid w:val="00CA5D05"/>
    <w:rsid w:val="00CB2375"/>
    <w:rsid w:val="00CB2BAE"/>
    <w:rsid w:val="00CB35D7"/>
    <w:rsid w:val="00CB4C92"/>
    <w:rsid w:val="00CB62BC"/>
    <w:rsid w:val="00CB71D2"/>
    <w:rsid w:val="00CC36D4"/>
    <w:rsid w:val="00CC4432"/>
    <w:rsid w:val="00CC4855"/>
    <w:rsid w:val="00CC7520"/>
    <w:rsid w:val="00CD51CE"/>
    <w:rsid w:val="00CD5DBA"/>
    <w:rsid w:val="00CD7D8F"/>
    <w:rsid w:val="00CF5FC1"/>
    <w:rsid w:val="00D0576D"/>
    <w:rsid w:val="00D069FB"/>
    <w:rsid w:val="00D076AB"/>
    <w:rsid w:val="00D125B8"/>
    <w:rsid w:val="00D15A37"/>
    <w:rsid w:val="00D371A1"/>
    <w:rsid w:val="00D47FBD"/>
    <w:rsid w:val="00D51F81"/>
    <w:rsid w:val="00D52028"/>
    <w:rsid w:val="00D62BD1"/>
    <w:rsid w:val="00D66CD7"/>
    <w:rsid w:val="00D709BF"/>
    <w:rsid w:val="00D71CCD"/>
    <w:rsid w:val="00D7209A"/>
    <w:rsid w:val="00D82648"/>
    <w:rsid w:val="00D839D8"/>
    <w:rsid w:val="00D84F98"/>
    <w:rsid w:val="00D954B2"/>
    <w:rsid w:val="00DA4693"/>
    <w:rsid w:val="00DA6AF5"/>
    <w:rsid w:val="00DB0E4B"/>
    <w:rsid w:val="00DB2603"/>
    <w:rsid w:val="00DB47CC"/>
    <w:rsid w:val="00DB7274"/>
    <w:rsid w:val="00DC0BBE"/>
    <w:rsid w:val="00DC1312"/>
    <w:rsid w:val="00DC5548"/>
    <w:rsid w:val="00DC6894"/>
    <w:rsid w:val="00DD048A"/>
    <w:rsid w:val="00DD4C01"/>
    <w:rsid w:val="00DD70FA"/>
    <w:rsid w:val="00DE0A20"/>
    <w:rsid w:val="00DE29F0"/>
    <w:rsid w:val="00DE396E"/>
    <w:rsid w:val="00DE476D"/>
    <w:rsid w:val="00DE57D3"/>
    <w:rsid w:val="00DF0469"/>
    <w:rsid w:val="00DF1F03"/>
    <w:rsid w:val="00DF4706"/>
    <w:rsid w:val="00E07FAE"/>
    <w:rsid w:val="00E106CE"/>
    <w:rsid w:val="00E11CB8"/>
    <w:rsid w:val="00E16978"/>
    <w:rsid w:val="00E21C49"/>
    <w:rsid w:val="00E23056"/>
    <w:rsid w:val="00E25739"/>
    <w:rsid w:val="00E26078"/>
    <w:rsid w:val="00E3299E"/>
    <w:rsid w:val="00E34AEC"/>
    <w:rsid w:val="00E34E77"/>
    <w:rsid w:val="00E3752C"/>
    <w:rsid w:val="00E378C7"/>
    <w:rsid w:val="00E378EE"/>
    <w:rsid w:val="00E43005"/>
    <w:rsid w:val="00E450EE"/>
    <w:rsid w:val="00E46147"/>
    <w:rsid w:val="00E461B9"/>
    <w:rsid w:val="00E5420C"/>
    <w:rsid w:val="00E54212"/>
    <w:rsid w:val="00E54670"/>
    <w:rsid w:val="00E61A4F"/>
    <w:rsid w:val="00E64C8D"/>
    <w:rsid w:val="00E74E25"/>
    <w:rsid w:val="00E75DAB"/>
    <w:rsid w:val="00E83F34"/>
    <w:rsid w:val="00E84D4F"/>
    <w:rsid w:val="00E8633B"/>
    <w:rsid w:val="00E875C2"/>
    <w:rsid w:val="00E921AF"/>
    <w:rsid w:val="00EA205B"/>
    <w:rsid w:val="00EA514E"/>
    <w:rsid w:val="00EA6343"/>
    <w:rsid w:val="00EB2C45"/>
    <w:rsid w:val="00EB34A9"/>
    <w:rsid w:val="00EB60A9"/>
    <w:rsid w:val="00EC3FC1"/>
    <w:rsid w:val="00EC79A9"/>
    <w:rsid w:val="00ED35B2"/>
    <w:rsid w:val="00EE333A"/>
    <w:rsid w:val="00EE4454"/>
    <w:rsid w:val="00EE5170"/>
    <w:rsid w:val="00EF0F63"/>
    <w:rsid w:val="00EF1947"/>
    <w:rsid w:val="00EF741E"/>
    <w:rsid w:val="00F053B6"/>
    <w:rsid w:val="00F070D9"/>
    <w:rsid w:val="00F11D9C"/>
    <w:rsid w:val="00F15FAD"/>
    <w:rsid w:val="00F16E1B"/>
    <w:rsid w:val="00F211D6"/>
    <w:rsid w:val="00F22626"/>
    <w:rsid w:val="00F233C0"/>
    <w:rsid w:val="00F304C8"/>
    <w:rsid w:val="00F31621"/>
    <w:rsid w:val="00F37AAC"/>
    <w:rsid w:val="00F52DDD"/>
    <w:rsid w:val="00F53CC1"/>
    <w:rsid w:val="00F55F0A"/>
    <w:rsid w:val="00F61FF8"/>
    <w:rsid w:val="00F64EDF"/>
    <w:rsid w:val="00F65F35"/>
    <w:rsid w:val="00F71C44"/>
    <w:rsid w:val="00F723A3"/>
    <w:rsid w:val="00F738E9"/>
    <w:rsid w:val="00F77840"/>
    <w:rsid w:val="00F77E9D"/>
    <w:rsid w:val="00F82488"/>
    <w:rsid w:val="00F8378E"/>
    <w:rsid w:val="00F933D9"/>
    <w:rsid w:val="00F95242"/>
    <w:rsid w:val="00F95F22"/>
    <w:rsid w:val="00FA4D83"/>
    <w:rsid w:val="00FA4F10"/>
    <w:rsid w:val="00FB2EA7"/>
    <w:rsid w:val="00FB713B"/>
    <w:rsid w:val="00FC168F"/>
    <w:rsid w:val="00FC767D"/>
    <w:rsid w:val="00FC77A4"/>
    <w:rsid w:val="00FD0096"/>
    <w:rsid w:val="00FD59B2"/>
    <w:rsid w:val="00FE1B82"/>
    <w:rsid w:val="00FE2270"/>
    <w:rsid w:val="00FE542C"/>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D5B50-D900-447B-9148-1A1F8D75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1276</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4</cp:revision>
  <cp:lastPrinted>2015-03-26T10:27:00Z</cp:lastPrinted>
  <dcterms:created xsi:type="dcterms:W3CDTF">2015-09-21T12:50:00Z</dcterms:created>
  <dcterms:modified xsi:type="dcterms:W3CDTF">2015-09-21T14:56:00Z</dcterms:modified>
</cp:coreProperties>
</file>